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3711B" w14:textId="77777777" w:rsidR="00040A1D" w:rsidRPr="00040A1D" w:rsidRDefault="00040A1D" w:rsidP="00442066">
      <w:pPr>
        <w:contextualSpacing/>
        <w:rPr>
          <w:rFonts w:ascii="Arial" w:hAnsi="Arial" w:cs="Arial"/>
        </w:rPr>
      </w:pPr>
    </w:p>
    <w:p w14:paraId="33A70CA6" w14:textId="77777777" w:rsidR="00040A1D" w:rsidRPr="00040A1D" w:rsidRDefault="00040A1D" w:rsidP="00442066">
      <w:pPr>
        <w:contextualSpacing/>
        <w:rPr>
          <w:rFonts w:ascii="Arial" w:hAnsi="Arial" w:cs="Arial"/>
        </w:rPr>
      </w:pPr>
    </w:p>
    <w:p w14:paraId="2A9D0F40" w14:textId="77777777" w:rsidR="00040A1D" w:rsidRPr="00040A1D" w:rsidRDefault="00040A1D" w:rsidP="00442066">
      <w:pPr>
        <w:contextualSpacing/>
        <w:rPr>
          <w:rFonts w:ascii="Arial" w:eastAsiaTheme="minorHAnsi" w:hAnsi="Arial" w:cs="Arial"/>
          <w:b/>
          <w:bCs/>
          <w:lang w:val="en-US" w:eastAsia="en-US"/>
        </w:rPr>
      </w:pPr>
      <w:r w:rsidRPr="00040A1D">
        <w:rPr>
          <w:rFonts w:ascii="Arial" w:eastAsiaTheme="minorHAnsi" w:hAnsi="Arial" w:cs="Arial"/>
          <w:b/>
          <w:bCs/>
          <w:lang w:val="en-US" w:eastAsia="en-US"/>
        </w:rPr>
        <w:t>Community-based specialist palliative care improvement programme</w:t>
      </w:r>
    </w:p>
    <w:p w14:paraId="665EE702" w14:textId="77777777" w:rsidR="00040A1D" w:rsidRPr="00040A1D" w:rsidRDefault="00040A1D" w:rsidP="00442066">
      <w:pPr>
        <w:widowControl w:val="0"/>
        <w:autoSpaceDE w:val="0"/>
        <w:autoSpaceDN w:val="0"/>
        <w:ind w:right="18"/>
        <w:contextualSpacing/>
        <w:rPr>
          <w:rFonts w:ascii="Arial" w:eastAsia="Arial MT" w:hAnsi="Arial" w:cs="Arial"/>
          <w:b/>
          <w:lang w:val="en-US" w:eastAsia="en-US"/>
        </w:rPr>
      </w:pPr>
    </w:p>
    <w:p w14:paraId="61D132FB" w14:textId="77777777" w:rsidR="00040A1D" w:rsidRPr="00040A1D" w:rsidRDefault="00040A1D" w:rsidP="00442066">
      <w:pPr>
        <w:widowControl w:val="0"/>
        <w:autoSpaceDE w:val="0"/>
        <w:autoSpaceDN w:val="0"/>
        <w:ind w:right="18"/>
        <w:contextualSpacing/>
        <w:rPr>
          <w:rFonts w:ascii="Arial" w:eastAsia="Arial MT" w:hAnsi="Arial" w:cs="Arial"/>
          <w:b/>
          <w:lang w:val="en-US" w:eastAsia="en-US"/>
        </w:rPr>
      </w:pPr>
      <w:r w:rsidRPr="00040A1D">
        <w:rPr>
          <w:rFonts w:ascii="Arial" w:eastAsia="Arial MT" w:hAnsi="Arial" w:cs="Arial"/>
          <w:b/>
          <w:lang w:val="en-US" w:eastAsia="en-US"/>
        </w:rPr>
        <w:t>Work</w:t>
      </w:r>
      <w:r w:rsidRPr="00040A1D">
        <w:rPr>
          <w:rFonts w:ascii="Arial" w:eastAsia="Arial MT" w:hAnsi="Arial" w:cs="Arial"/>
          <w:b/>
          <w:spacing w:val="1"/>
          <w:lang w:val="en-US" w:eastAsia="en-US"/>
        </w:rPr>
        <w:t xml:space="preserve"> </w:t>
      </w:r>
      <w:r w:rsidRPr="00040A1D">
        <w:rPr>
          <w:rFonts w:ascii="Arial" w:eastAsia="Arial MT" w:hAnsi="Arial" w:cs="Arial"/>
          <w:b/>
          <w:lang w:val="en-US" w:eastAsia="en-US"/>
        </w:rPr>
        <w:t>with</w:t>
      </w:r>
      <w:r w:rsidRPr="00040A1D">
        <w:rPr>
          <w:rFonts w:ascii="Arial" w:eastAsia="Arial MT" w:hAnsi="Arial" w:cs="Arial"/>
          <w:b/>
          <w:spacing w:val="1"/>
          <w:lang w:val="en-US" w:eastAsia="en-US"/>
        </w:rPr>
        <w:t xml:space="preserve"> </w:t>
      </w:r>
      <w:r w:rsidRPr="00040A1D">
        <w:rPr>
          <w:rFonts w:ascii="Arial" w:eastAsia="Arial MT" w:hAnsi="Arial" w:cs="Arial"/>
          <w:b/>
          <w:lang w:val="en-US" w:eastAsia="en-US"/>
        </w:rPr>
        <w:t>us</w:t>
      </w:r>
      <w:r w:rsidRPr="00040A1D">
        <w:rPr>
          <w:rFonts w:ascii="Arial" w:eastAsia="Arial MT" w:hAnsi="Arial" w:cs="Arial"/>
          <w:b/>
          <w:spacing w:val="1"/>
          <w:lang w:val="en-US" w:eastAsia="en-US"/>
        </w:rPr>
        <w:t xml:space="preserve"> </w:t>
      </w:r>
      <w:r w:rsidRPr="00040A1D">
        <w:rPr>
          <w:rFonts w:ascii="Arial" w:eastAsia="Arial MT" w:hAnsi="Arial" w:cs="Arial"/>
          <w:b/>
          <w:lang w:val="en-US" w:eastAsia="en-US"/>
        </w:rPr>
        <w:t>to</w:t>
      </w:r>
      <w:r w:rsidRPr="00040A1D">
        <w:rPr>
          <w:rFonts w:ascii="Arial" w:eastAsia="Arial MT" w:hAnsi="Arial" w:cs="Arial"/>
          <w:b/>
          <w:spacing w:val="1"/>
          <w:lang w:val="en-US" w:eastAsia="en-US"/>
        </w:rPr>
        <w:t xml:space="preserve"> </w:t>
      </w:r>
      <w:r w:rsidRPr="00040A1D">
        <w:rPr>
          <w:rFonts w:ascii="Arial" w:eastAsia="Arial MT" w:hAnsi="Arial" w:cs="Arial"/>
          <w:b/>
          <w:lang w:val="en-US" w:eastAsia="en-US"/>
        </w:rPr>
        <w:t>understand how</w:t>
      </w:r>
      <w:r w:rsidRPr="00040A1D">
        <w:rPr>
          <w:rFonts w:ascii="Arial" w:eastAsia="Arial MT" w:hAnsi="Arial" w:cs="Arial"/>
          <w:b/>
          <w:spacing w:val="3"/>
          <w:lang w:val="en-US" w:eastAsia="en-US"/>
        </w:rPr>
        <w:t xml:space="preserve"> </w:t>
      </w:r>
      <w:r w:rsidRPr="00040A1D">
        <w:rPr>
          <w:rFonts w:ascii="Arial" w:eastAsia="Arial MT" w:hAnsi="Arial" w:cs="Arial"/>
          <w:b/>
          <w:lang w:val="en-US" w:eastAsia="en-US"/>
        </w:rPr>
        <w:t>we</w:t>
      </w:r>
      <w:r w:rsidRPr="00040A1D">
        <w:rPr>
          <w:rFonts w:ascii="Arial" w:eastAsia="Arial MT" w:hAnsi="Arial" w:cs="Arial"/>
          <w:b/>
          <w:spacing w:val="1"/>
          <w:lang w:val="en-US" w:eastAsia="en-US"/>
        </w:rPr>
        <w:t xml:space="preserve"> </w:t>
      </w:r>
      <w:r w:rsidRPr="00040A1D">
        <w:rPr>
          <w:rFonts w:ascii="Arial" w:eastAsia="Arial MT" w:hAnsi="Arial" w:cs="Arial"/>
          <w:b/>
          <w:lang w:val="en-US" w:eastAsia="en-US"/>
        </w:rPr>
        <w:t>can</w:t>
      </w:r>
      <w:r w:rsidRPr="00040A1D">
        <w:rPr>
          <w:rFonts w:ascii="Arial" w:eastAsia="Arial MT" w:hAnsi="Arial" w:cs="Arial"/>
          <w:b/>
          <w:spacing w:val="-1"/>
          <w:lang w:val="en-US" w:eastAsia="en-US"/>
        </w:rPr>
        <w:t xml:space="preserve"> </w:t>
      </w:r>
      <w:r w:rsidRPr="00040A1D">
        <w:rPr>
          <w:rFonts w:ascii="Arial" w:eastAsia="Arial MT" w:hAnsi="Arial" w:cs="Arial"/>
          <w:b/>
          <w:lang w:val="en-US" w:eastAsia="en-US"/>
        </w:rPr>
        <w:t>improve</w:t>
      </w:r>
      <w:r w:rsidRPr="00040A1D">
        <w:rPr>
          <w:rFonts w:ascii="Arial" w:eastAsia="Arial MT" w:hAnsi="Arial" w:cs="Arial"/>
          <w:b/>
          <w:spacing w:val="2"/>
          <w:lang w:val="en-US" w:eastAsia="en-US"/>
        </w:rPr>
        <w:t xml:space="preserve"> </w:t>
      </w:r>
      <w:r w:rsidRPr="00040A1D">
        <w:rPr>
          <w:rFonts w:ascii="Arial" w:eastAsia="Arial MT" w:hAnsi="Arial" w:cs="Arial"/>
          <w:b/>
          <w:lang w:val="en-US" w:eastAsia="en-US"/>
        </w:rPr>
        <w:t>the</w:t>
      </w:r>
      <w:r w:rsidRPr="00040A1D">
        <w:rPr>
          <w:rFonts w:ascii="Arial" w:eastAsia="Arial MT" w:hAnsi="Arial" w:cs="Arial"/>
          <w:b/>
          <w:spacing w:val="1"/>
          <w:lang w:val="en-US" w:eastAsia="en-US"/>
        </w:rPr>
        <w:t xml:space="preserve"> </w:t>
      </w:r>
      <w:r w:rsidRPr="00040A1D">
        <w:rPr>
          <w:rFonts w:ascii="Arial" w:eastAsia="Arial MT" w:hAnsi="Arial" w:cs="Arial"/>
          <w:b/>
          <w:lang w:val="en-US" w:eastAsia="en-US"/>
        </w:rPr>
        <w:t>experience</w:t>
      </w:r>
      <w:r w:rsidRPr="00040A1D">
        <w:rPr>
          <w:rFonts w:ascii="Arial" w:eastAsia="Arial MT" w:hAnsi="Arial" w:cs="Arial"/>
          <w:b/>
          <w:spacing w:val="2"/>
          <w:lang w:val="en-US" w:eastAsia="en-US"/>
        </w:rPr>
        <w:t xml:space="preserve"> </w:t>
      </w:r>
      <w:r w:rsidRPr="00040A1D">
        <w:rPr>
          <w:rFonts w:ascii="Arial" w:eastAsia="Arial MT" w:hAnsi="Arial" w:cs="Arial"/>
          <w:b/>
          <w:lang w:val="en-US" w:eastAsia="en-US"/>
        </w:rPr>
        <w:t>for</w:t>
      </w:r>
      <w:r w:rsidRPr="00040A1D">
        <w:rPr>
          <w:rFonts w:ascii="Arial" w:eastAsia="Arial MT" w:hAnsi="Arial" w:cs="Arial"/>
          <w:b/>
          <w:spacing w:val="1"/>
          <w:lang w:val="en-US" w:eastAsia="en-US"/>
        </w:rPr>
        <w:t xml:space="preserve"> all adults </w:t>
      </w:r>
      <w:r w:rsidRPr="00040A1D">
        <w:rPr>
          <w:rFonts w:ascii="Arial" w:eastAsia="Arial MT" w:hAnsi="Arial" w:cs="Arial"/>
          <w:b/>
          <w:lang w:val="en-US" w:eastAsia="en-US"/>
        </w:rPr>
        <w:t>who use community</w:t>
      </w:r>
      <w:r w:rsidR="009E570C">
        <w:rPr>
          <w:rFonts w:ascii="Arial" w:eastAsia="Arial MT" w:hAnsi="Arial" w:cs="Arial"/>
          <w:b/>
          <w:lang w:val="en-US" w:eastAsia="en-US"/>
        </w:rPr>
        <w:t>-based</w:t>
      </w:r>
      <w:r w:rsidRPr="00040A1D">
        <w:rPr>
          <w:rFonts w:ascii="Arial" w:eastAsia="Arial MT" w:hAnsi="Arial" w:cs="Arial"/>
          <w:b/>
          <w:lang w:val="en-US" w:eastAsia="en-US"/>
        </w:rPr>
        <w:t xml:space="preserve"> specialist palliative care services in North West London</w:t>
      </w:r>
    </w:p>
    <w:p w14:paraId="319DBFAB" w14:textId="77777777" w:rsidR="00040A1D" w:rsidRPr="00040A1D" w:rsidRDefault="00040A1D" w:rsidP="00442066">
      <w:pPr>
        <w:contextualSpacing/>
        <w:rPr>
          <w:rFonts w:ascii="Arial" w:eastAsiaTheme="minorHAnsi" w:hAnsi="Arial" w:cs="Arial"/>
          <w:b/>
          <w:bCs/>
          <w:lang w:val="en-US" w:eastAsia="en-US"/>
        </w:rPr>
      </w:pPr>
    </w:p>
    <w:p w14:paraId="0BCEDFF6" w14:textId="77777777" w:rsidR="00040A1D" w:rsidRPr="00040A1D" w:rsidRDefault="00040A1D" w:rsidP="00442066">
      <w:pPr>
        <w:contextualSpacing/>
        <w:rPr>
          <w:rFonts w:ascii="Arial" w:eastAsiaTheme="minorHAnsi" w:hAnsi="Arial" w:cs="Arial"/>
          <w:b/>
          <w:bCs/>
          <w:lang w:val="en-US" w:eastAsia="en-US"/>
        </w:rPr>
      </w:pPr>
      <w:r w:rsidRPr="00040A1D">
        <w:rPr>
          <w:rFonts w:ascii="Arial" w:eastAsiaTheme="minorHAnsi" w:hAnsi="Arial" w:cs="Arial"/>
          <w:b/>
          <w:bCs/>
          <w:lang w:val="en-US" w:eastAsia="en-US"/>
        </w:rPr>
        <w:t>North West London Integrated Care System</w:t>
      </w:r>
    </w:p>
    <w:p w14:paraId="1A7295DE" w14:textId="77777777" w:rsidR="00040A1D" w:rsidRPr="00040A1D" w:rsidRDefault="00040A1D" w:rsidP="00442066">
      <w:pPr>
        <w:contextualSpacing/>
        <w:rPr>
          <w:rFonts w:ascii="Arial" w:eastAsiaTheme="minorHAnsi" w:hAnsi="Arial" w:cs="Arial"/>
          <w:b/>
          <w:bCs/>
          <w:lang w:val="en-US" w:eastAsia="en-US"/>
        </w:rPr>
      </w:pPr>
    </w:p>
    <w:p w14:paraId="38EC33A6" w14:textId="77777777" w:rsidR="00040A1D" w:rsidRPr="00040A1D" w:rsidRDefault="00040A1D" w:rsidP="00442066">
      <w:pPr>
        <w:tabs>
          <w:tab w:val="right" w:pos="9026"/>
        </w:tabs>
        <w:contextualSpacing/>
        <w:rPr>
          <w:rFonts w:ascii="Arial" w:eastAsiaTheme="minorHAnsi" w:hAnsi="Arial" w:cs="Arial"/>
          <w:b/>
          <w:bCs/>
          <w:lang w:val="en-US" w:eastAsia="en-US"/>
        </w:rPr>
      </w:pPr>
      <w:r w:rsidRPr="00040A1D">
        <w:rPr>
          <w:rFonts w:ascii="Arial" w:eastAsiaTheme="minorHAnsi" w:hAnsi="Arial" w:cs="Arial"/>
          <w:b/>
          <w:bCs/>
          <w:lang w:val="en-US" w:eastAsia="en-US"/>
        </w:rPr>
        <w:t>November 2021</w:t>
      </w:r>
      <w:r w:rsidRPr="00040A1D">
        <w:rPr>
          <w:rFonts w:ascii="Arial" w:eastAsiaTheme="minorHAnsi" w:hAnsi="Arial" w:cs="Arial"/>
          <w:b/>
          <w:bCs/>
          <w:lang w:val="en-US" w:eastAsia="en-US"/>
        </w:rPr>
        <w:tab/>
      </w:r>
    </w:p>
    <w:p w14:paraId="58864484" w14:textId="77777777" w:rsidR="00040A1D" w:rsidRPr="00040A1D" w:rsidRDefault="00040A1D" w:rsidP="00442066">
      <w:pPr>
        <w:contextualSpacing/>
        <w:rPr>
          <w:rFonts w:ascii="Arial" w:eastAsiaTheme="minorHAnsi" w:hAnsi="Arial" w:cs="Arial"/>
          <w:b/>
          <w:bCs/>
          <w:lang w:val="en-US" w:eastAsia="en-US"/>
        </w:rPr>
      </w:pPr>
    </w:p>
    <w:p w14:paraId="31FF544B" w14:textId="4B10C14C" w:rsidR="00040A1D" w:rsidRPr="00040A1D" w:rsidRDefault="00F63276" w:rsidP="00442066">
      <w:pPr>
        <w:contextualSpacing/>
        <w:rPr>
          <w:rFonts w:ascii="Arial" w:eastAsiaTheme="minorHAnsi" w:hAnsi="Arial" w:cs="Arial"/>
          <w:b/>
          <w:bCs/>
          <w:lang w:val="en-US" w:eastAsia="en-US"/>
        </w:rPr>
      </w:pPr>
      <w:r>
        <w:rPr>
          <w:rFonts w:ascii="Arial" w:eastAsiaTheme="minorHAnsi" w:hAnsi="Arial" w:cs="Arial"/>
          <w:b/>
          <w:bCs/>
          <w:lang w:val="en-US" w:eastAsia="en-US"/>
        </w:rPr>
        <w:t>Summary Issues Paper</w:t>
      </w:r>
      <w:bookmarkStart w:id="0" w:name="_GoBack"/>
      <w:bookmarkEnd w:id="0"/>
    </w:p>
    <w:p w14:paraId="2B51A102" w14:textId="77777777" w:rsidR="00040A1D" w:rsidRPr="00040A1D" w:rsidRDefault="00040A1D" w:rsidP="00442066">
      <w:pPr>
        <w:contextualSpacing/>
        <w:rPr>
          <w:rFonts w:ascii="Arial" w:eastAsiaTheme="minorHAnsi" w:hAnsi="Arial" w:cs="Arial"/>
          <w:b/>
          <w:bCs/>
          <w:lang w:val="en-US" w:eastAsia="en-US"/>
        </w:rPr>
      </w:pPr>
    </w:p>
    <w:p w14:paraId="759A8272" w14:textId="77777777" w:rsidR="00040A1D" w:rsidRPr="00040A1D" w:rsidRDefault="00040A1D" w:rsidP="00442066">
      <w:pPr>
        <w:contextualSpacing/>
        <w:rPr>
          <w:rFonts w:ascii="Arial" w:eastAsiaTheme="minorHAnsi" w:hAnsi="Arial" w:cs="Arial"/>
          <w:b/>
          <w:bCs/>
          <w:lang w:val="en-US" w:eastAsia="en-US"/>
        </w:rPr>
      </w:pPr>
    </w:p>
    <w:p w14:paraId="438B3C82" w14:textId="77777777" w:rsidR="00040A1D" w:rsidRPr="00040A1D" w:rsidRDefault="00040A1D" w:rsidP="00442066">
      <w:pPr>
        <w:contextualSpacing/>
        <w:rPr>
          <w:rFonts w:ascii="Arial" w:eastAsiaTheme="minorHAnsi" w:hAnsi="Arial" w:cs="Arial"/>
          <w:b/>
          <w:bCs/>
          <w:lang w:val="en-US" w:eastAsia="en-US"/>
        </w:rPr>
      </w:pPr>
    </w:p>
    <w:p w14:paraId="4F9D330C" w14:textId="77777777" w:rsidR="00040A1D" w:rsidRPr="00040A1D" w:rsidRDefault="00040A1D" w:rsidP="00442066">
      <w:pPr>
        <w:contextualSpacing/>
        <w:rPr>
          <w:rFonts w:ascii="Arial" w:eastAsiaTheme="minorHAnsi" w:hAnsi="Arial" w:cs="Arial"/>
          <w:b/>
          <w:bCs/>
          <w:lang w:val="en-US" w:eastAsia="en-US"/>
        </w:rPr>
      </w:pPr>
    </w:p>
    <w:p w14:paraId="5CBC3BCF" w14:textId="77777777" w:rsidR="00040A1D" w:rsidRPr="00040A1D" w:rsidRDefault="00040A1D" w:rsidP="00442066">
      <w:pPr>
        <w:contextualSpacing/>
        <w:rPr>
          <w:rFonts w:ascii="Arial" w:eastAsiaTheme="minorHAnsi" w:hAnsi="Arial" w:cs="Arial"/>
          <w:b/>
          <w:bCs/>
          <w:lang w:val="en-US" w:eastAsia="en-US"/>
        </w:rPr>
      </w:pPr>
    </w:p>
    <w:p w14:paraId="3C4F55FB" w14:textId="77777777" w:rsidR="00040A1D" w:rsidRPr="00040A1D" w:rsidRDefault="00040A1D" w:rsidP="00442066">
      <w:pPr>
        <w:contextualSpacing/>
        <w:rPr>
          <w:rFonts w:ascii="Arial" w:eastAsiaTheme="minorHAnsi" w:hAnsi="Arial" w:cs="Arial"/>
          <w:b/>
          <w:bCs/>
          <w:lang w:val="en-US" w:eastAsia="en-US"/>
        </w:rPr>
      </w:pPr>
    </w:p>
    <w:p w14:paraId="4AA25999" w14:textId="77777777" w:rsidR="00040A1D" w:rsidRPr="00040A1D" w:rsidRDefault="00040A1D" w:rsidP="00442066">
      <w:pPr>
        <w:contextualSpacing/>
        <w:rPr>
          <w:rFonts w:ascii="Arial" w:eastAsiaTheme="minorHAnsi" w:hAnsi="Arial" w:cs="Arial"/>
          <w:b/>
          <w:bCs/>
          <w:lang w:val="en-US" w:eastAsia="en-US"/>
        </w:rPr>
      </w:pPr>
    </w:p>
    <w:p w14:paraId="51540D23" w14:textId="77777777" w:rsidR="00040A1D" w:rsidRPr="00040A1D" w:rsidRDefault="00040A1D" w:rsidP="00442066">
      <w:pPr>
        <w:contextualSpacing/>
        <w:rPr>
          <w:rFonts w:ascii="Arial" w:eastAsiaTheme="minorHAnsi" w:hAnsi="Arial" w:cs="Arial"/>
          <w:b/>
          <w:bCs/>
          <w:lang w:val="en-US" w:eastAsia="en-US"/>
        </w:rPr>
      </w:pPr>
    </w:p>
    <w:p w14:paraId="2088C74A" w14:textId="77777777" w:rsidR="00040A1D" w:rsidRPr="00040A1D" w:rsidRDefault="00040A1D" w:rsidP="00442066">
      <w:pPr>
        <w:contextualSpacing/>
        <w:rPr>
          <w:rFonts w:ascii="Arial" w:eastAsiaTheme="minorHAnsi" w:hAnsi="Arial" w:cs="Arial"/>
          <w:b/>
          <w:bCs/>
          <w:lang w:val="en-US" w:eastAsia="en-US"/>
        </w:rPr>
      </w:pPr>
    </w:p>
    <w:p w14:paraId="3A5237FA" w14:textId="011D373A" w:rsidR="00040A1D" w:rsidRPr="00040A1D" w:rsidRDefault="00040A1D" w:rsidP="00773C67">
      <w:pPr>
        <w:tabs>
          <w:tab w:val="left" w:pos="3523"/>
        </w:tabs>
        <w:contextualSpacing/>
        <w:rPr>
          <w:rFonts w:ascii="Arial" w:eastAsiaTheme="minorHAnsi" w:hAnsi="Arial" w:cs="Arial"/>
          <w:b/>
          <w:bCs/>
          <w:lang w:val="en-US" w:eastAsia="en-US"/>
        </w:rPr>
      </w:pPr>
    </w:p>
    <w:p w14:paraId="7F3A4057" w14:textId="77777777" w:rsidR="00040A1D" w:rsidRPr="00040A1D" w:rsidRDefault="00040A1D" w:rsidP="00442066">
      <w:pPr>
        <w:contextualSpacing/>
        <w:rPr>
          <w:rFonts w:ascii="Arial" w:eastAsiaTheme="minorHAnsi" w:hAnsi="Arial" w:cs="Arial"/>
          <w:b/>
          <w:bCs/>
          <w:lang w:val="en-US" w:eastAsia="en-US"/>
        </w:rPr>
      </w:pPr>
    </w:p>
    <w:p w14:paraId="78C35797" w14:textId="77777777" w:rsidR="00040A1D" w:rsidRPr="00040A1D" w:rsidRDefault="00040A1D" w:rsidP="00442066">
      <w:pPr>
        <w:contextualSpacing/>
        <w:rPr>
          <w:rFonts w:ascii="Arial" w:eastAsiaTheme="minorHAnsi" w:hAnsi="Arial" w:cs="Arial"/>
          <w:b/>
          <w:bCs/>
          <w:lang w:val="en-US" w:eastAsia="en-US"/>
        </w:rPr>
      </w:pPr>
    </w:p>
    <w:p w14:paraId="79044426" w14:textId="77777777" w:rsidR="00040A1D" w:rsidRPr="00040A1D" w:rsidRDefault="00040A1D" w:rsidP="00442066">
      <w:pPr>
        <w:contextualSpacing/>
        <w:rPr>
          <w:rFonts w:ascii="Arial" w:eastAsiaTheme="minorHAnsi" w:hAnsi="Arial" w:cs="Arial"/>
          <w:b/>
          <w:bCs/>
          <w:lang w:val="en-US" w:eastAsia="en-US"/>
        </w:rPr>
      </w:pPr>
    </w:p>
    <w:p w14:paraId="33B74F3B" w14:textId="77777777" w:rsidR="00040A1D" w:rsidRPr="00040A1D" w:rsidRDefault="00040A1D" w:rsidP="00442066">
      <w:pPr>
        <w:contextualSpacing/>
        <w:rPr>
          <w:rFonts w:ascii="Arial" w:eastAsiaTheme="minorHAnsi" w:hAnsi="Arial" w:cs="Arial"/>
          <w:b/>
          <w:bCs/>
          <w:lang w:val="en-US" w:eastAsia="en-US"/>
        </w:rPr>
      </w:pPr>
    </w:p>
    <w:p w14:paraId="1A6753CA" w14:textId="77777777" w:rsidR="00040A1D" w:rsidRPr="00040A1D" w:rsidRDefault="00040A1D" w:rsidP="00442066">
      <w:pPr>
        <w:contextualSpacing/>
        <w:rPr>
          <w:rFonts w:ascii="Arial" w:eastAsiaTheme="minorHAnsi" w:hAnsi="Arial" w:cs="Arial"/>
          <w:b/>
          <w:bCs/>
          <w:lang w:val="en-US" w:eastAsia="en-US"/>
        </w:rPr>
      </w:pPr>
    </w:p>
    <w:p w14:paraId="09063F8F" w14:textId="77777777" w:rsidR="00040A1D" w:rsidRPr="00040A1D" w:rsidRDefault="00040A1D" w:rsidP="00442066">
      <w:pPr>
        <w:contextualSpacing/>
        <w:rPr>
          <w:rFonts w:ascii="Arial" w:eastAsiaTheme="minorHAnsi" w:hAnsi="Arial" w:cs="Arial"/>
          <w:b/>
          <w:bCs/>
          <w:lang w:val="en-US" w:eastAsia="en-US"/>
        </w:rPr>
      </w:pPr>
    </w:p>
    <w:p w14:paraId="4FC0F5E3" w14:textId="77777777" w:rsidR="00040A1D" w:rsidRPr="00040A1D" w:rsidRDefault="00040A1D" w:rsidP="00442066">
      <w:pPr>
        <w:contextualSpacing/>
        <w:rPr>
          <w:rFonts w:ascii="Arial" w:eastAsiaTheme="minorHAnsi" w:hAnsi="Arial" w:cs="Arial"/>
          <w:b/>
          <w:bCs/>
          <w:lang w:val="en-US" w:eastAsia="en-US"/>
        </w:rPr>
      </w:pPr>
    </w:p>
    <w:p w14:paraId="38A5F45C" w14:textId="77777777" w:rsidR="00040A1D" w:rsidRPr="00040A1D" w:rsidRDefault="00040A1D" w:rsidP="00442066">
      <w:pPr>
        <w:contextualSpacing/>
        <w:rPr>
          <w:rFonts w:ascii="Arial" w:eastAsiaTheme="minorHAnsi" w:hAnsi="Arial" w:cs="Arial"/>
          <w:b/>
          <w:bCs/>
          <w:lang w:val="en-US" w:eastAsia="en-US"/>
        </w:rPr>
      </w:pPr>
    </w:p>
    <w:p w14:paraId="519C40AB" w14:textId="77777777" w:rsidR="00040A1D" w:rsidRPr="00040A1D" w:rsidRDefault="00040A1D" w:rsidP="00442066">
      <w:pPr>
        <w:contextualSpacing/>
        <w:rPr>
          <w:rFonts w:ascii="Arial" w:eastAsiaTheme="minorHAnsi" w:hAnsi="Arial" w:cs="Arial"/>
          <w:b/>
          <w:bCs/>
          <w:lang w:val="en-US" w:eastAsia="en-US"/>
        </w:rPr>
      </w:pPr>
    </w:p>
    <w:p w14:paraId="7269B264" w14:textId="77777777" w:rsidR="00040A1D" w:rsidRPr="00040A1D" w:rsidRDefault="00040A1D" w:rsidP="00442066">
      <w:pPr>
        <w:contextualSpacing/>
        <w:rPr>
          <w:rFonts w:ascii="Arial" w:eastAsiaTheme="minorHAnsi" w:hAnsi="Arial" w:cs="Arial"/>
          <w:b/>
          <w:bCs/>
          <w:lang w:val="en-US" w:eastAsia="en-US"/>
        </w:rPr>
      </w:pPr>
    </w:p>
    <w:p w14:paraId="5BED9119" w14:textId="77777777" w:rsidR="00040A1D" w:rsidRPr="00040A1D" w:rsidRDefault="00040A1D" w:rsidP="00442066">
      <w:pPr>
        <w:contextualSpacing/>
        <w:rPr>
          <w:rFonts w:ascii="Arial" w:eastAsiaTheme="minorHAnsi" w:hAnsi="Arial" w:cs="Arial"/>
          <w:b/>
          <w:bCs/>
          <w:lang w:val="en-US" w:eastAsia="en-US"/>
        </w:rPr>
      </w:pPr>
    </w:p>
    <w:p w14:paraId="43E46624" w14:textId="77777777" w:rsidR="00040A1D" w:rsidRPr="00040A1D" w:rsidRDefault="00040A1D" w:rsidP="00442066">
      <w:pPr>
        <w:contextualSpacing/>
        <w:rPr>
          <w:rFonts w:ascii="Arial" w:eastAsiaTheme="minorHAnsi" w:hAnsi="Arial" w:cs="Arial"/>
          <w:b/>
          <w:bCs/>
          <w:lang w:val="en-US" w:eastAsia="en-US"/>
        </w:rPr>
      </w:pPr>
    </w:p>
    <w:p w14:paraId="2C2F48CC" w14:textId="77777777" w:rsidR="00040A1D" w:rsidRPr="00040A1D" w:rsidRDefault="00040A1D" w:rsidP="00442066">
      <w:pPr>
        <w:contextualSpacing/>
        <w:rPr>
          <w:rFonts w:ascii="Arial" w:eastAsiaTheme="minorHAnsi" w:hAnsi="Arial" w:cs="Arial"/>
          <w:b/>
          <w:bCs/>
          <w:lang w:val="en-US" w:eastAsia="en-US"/>
        </w:rPr>
      </w:pPr>
    </w:p>
    <w:p w14:paraId="2D088C28" w14:textId="77777777" w:rsidR="00040A1D" w:rsidRPr="00040A1D" w:rsidRDefault="00040A1D" w:rsidP="00442066">
      <w:pPr>
        <w:contextualSpacing/>
        <w:rPr>
          <w:rFonts w:ascii="Arial" w:eastAsiaTheme="minorHAnsi" w:hAnsi="Arial" w:cs="Arial"/>
          <w:b/>
          <w:bCs/>
          <w:lang w:val="en-US" w:eastAsia="en-US"/>
        </w:rPr>
      </w:pPr>
      <w:r w:rsidRPr="00040A1D">
        <w:rPr>
          <w:rFonts w:ascii="Arial" w:hAnsi="Arial" w:cs="Arial"/>
          <w:b/>
          <w:bCs/>
          <w:lang w:val="en-US"/>
        </w:rPr>
        <w:br w:type="page"/>
      </w:r>
    </w:p>
    <w:p w14:paraId="3BF5B066" w14:textId="77777777" w:rsidR="00040A1D" w:rsidRPr="00040A1D" w:rsidRDefault="00040A1D" w:rsidP="00442066">
      <w:pPr>
        <w:contextualSpacing/>
        <w:rPr>
          <w:rFonts w:ascii="Arial" w:eastAsiaTheme="minorHAnsi" w:hAnsi="Arial" w:cs="Arial"/>
          <w:bCs/>
          <w:lang w:val="en-US" w:eastAsia="en-US"/>
        </w:rPr>
      </w:pPr>
    </w:p>
    <w:p w14:paraId="5F0EF31C" w14:textId="4E2A896D" w:rsidR="00032124" w:rsidRDefault="00040A1D" w:rsidP="00442066">
      <w:pPr>
        <w:contextualSpacing/>
        <w:rPr>
          <w:rFonts w:ascii="Arial" w:eastAsiaTheme="minorHAnsi" w:hAnsi="Arial" w:cs="Arial"/>
          <w:bCs/>
          <w:lang w:val="en-US" w:eastAsia="en-US"/>
        </w:rPr>
      </w:pPr>
      <w:r w:rsidRPr="00040A1D">
        <w:rPr>
          <w:rFonts w:ascii="Arial" w:eastAsiaTheme="minorHAnsi" w:hAnsi="Arial" w:cs="Arial"/>
          <w:bCs/>
          <w:lang w:val="en-US" w:eastAsia="en-US"/>
        </w:rPr>
        <w:t>It is widely recognised that when caring for someone in the last year of their life</w:t>
      </w:r>
      <w:r w:rsidR="00F92F4E">
        <w:rPr>
          <w:rFonts w:ascii="Arial" w:eastAsiaTheme="minorHAnsi" w:hAnsi="Arial" w:cs="Arial"/>
          <w:bCs/>
          <w:lang w:val="en-US" w:eastAsia="en-US"/>
        </w:rPr>
        <w:t>,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 we have </w:t>
      </w:r>
      <w:r w:rsidR="00F92F4E">
        <w:rPr>
          <w:rFonts w:ascii="Arial" w:eastAsiaTheme="minorHAnsi" w:hAnsi="Arial" w:cs="Arial"/>
          <w:bCs/>
          <w:lang w:val="en-US" w:eastAsia="en-US"/>
        </w:rPr>
        <w:t xml:space="preserve">only 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one chance to get </w:t>
      </w:r>
      <w:r w:rsidR="009943DB">
        <w:rPr>
          <w:rFonts w:ascii="Arial" w:eastAsiaTheme="minorHAnsi" w:hAnsi="Arial" w:cs="Arial"/>
          <w:bCs/>
          <w:lang w:val="en-US" w:eastAsia="en-US"/>
        </w:rPr>
        <w:t>it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 right.  </w:t>
      </w:r>
    </w:p>
    <w:p w14:paraId="7ABADEAB" w14:textId="77777777" w:rsidR="00032124" w:rsidRDefault="00032124" w:rsidP="00442066">
      <w:pPr>
        <w:contextualSpacing/>
        <w:rPr>
          <w:rFonts w:ascii="Arial" w:eastAsiaTheme="minorHAnsi" w:hAnsi="Arial" w:cs="Arial"/>
          <w:bCs/>
          <w:lang w:val="en-US" w:eastAsia="en-US"/>
        </w:rPr>
      </w:pPr>
    </w:p>
    <w:p w14:paraId="66645EB5" w14:textId="374D142F" w:rsidR="007C5452" w:rsidRDefault="00040A1D" w:rsidP="00442066">
      <w:pPr>
        <w:contextualSpacing/>
        <w:rPr>
          <w:rFonts w:ascii="Arial" w:eastAsiaTheme="minorHAnsi" w:hAnsi="Arial" w:cs="Arial"/>
          <w:bCs/>
          <w:lang w:val="en-US" w:eastAsia="en-US"/>
        </w:rPr>
      </w:pPr>
      <w:r w:rsidRPr="00040A1D">
        <w:rPr>
          <w:rFonts w:ascii="Arial" w:eastAsiaTheme="minorHAnsi" w:hAnsi="Arial" w:cs="Arial"/>
          <w:bCs/>
          <w:lang w:val="en-US" w:eastAsia="en-US"/>
        </w:rPr>
        <w:t xml:space="preserve">Anyone at the end of their life should be able to be </w:t>
      </w:r>
      <w:r w:rsidR="006E5305">
        <w:rPr>
          <w:rFonts w:ascii="Arial" w:eastAsiaTheme="minorHAnsi" w:hAnsi="Arial" w:cs="Arial"/>
          <w:bCs/>
          <w:lang w:val="en-US" w:eastAsia="en-US"/>
        </w:rPr>
        <w:t xml:space="preserve">where they want to be, 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with the people they want to be with. They </w:t>
      </w:r>
      <w:r w:rsidR="00F92F4E">
        <w:rPr>
          <w:rFonts w:ascii="Arial" w:eastAsiaTheme="minorHAnsi" w:hAnsi="Arial" w:cs="Arial"/>
          <w:bCs/>
          <w:lang w:val="en-US" w:eastAsia="en-US"/>
        </w:rPr>
        <w:t>(</w:t>
      </w:r>
      <w:r w:rsidRPr="00040A1D">
        <w:rPr>
          <w:rFonts w:ascii="Arial" w:eastAsiaTheme="minorHAnsi" w:hAnsi="Arial" w:cs="Arial"/>
          <w:bCs/>
          <w:lang w:val="en-US" w:eastAsia="en-US"/>
        </w:rPr>
        <w:t>and their family, loved ones and carers</w:t>
      </w:r>
      <w:r w:rsidR="00F92F4E">
        <w:rPr>
          <w:rFonts w:ascii="Arial" w:eastAsiaTheme="minorHAnsi" w:hAnsi="Arial" w:cs="Arial"/>
          <w:bCs/>
          <w:lang w:val="en-US" w:eastAsia="en-US"/>
        </w:rPr>
        <w:t>)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 deserve the best quality care and support</w:t>
      </w:r>
      <w:r w:rsidR="00F92F4E">
        <w:rPr>
          <w:rFonts w:ascii="Arial" w:eastAsiaTheme="minorHAnsi" w:hAnsi="Arial" w:cs="Arial"/>
          <w:bCs/>
          <w:lang w:val="en-US" w:eastAsia="en-US"/>
        </w:rPr>
        <w:t>,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 regardless of their circumstances.  With a rapidly ageing society and changing patterns of illness, many more people with multiple long</w:t>
      </w:r>
      <w:r w:rsidR="008521F0">
        <w:rPr>
          <w:rFonts w:ascii="Arial" w:eastAsiaTheme="minorHAnsi" w:hAnsi="Arial" w:cs="Arial"/>
          <w:bCs/>
          <w:lang w:val="en-US" w:eastAsia="en-US"/>
        </w:rPr>
        <w:t>-</w:t>
      </w:r>
      <w:r w:rsidRPr="00040A1D">
        <w:rPr>
          <w:rFonts w:ascii="Arial" w:eastAsiaTheme="minorHAnsi" w:hAnsi="Arial" w:cs="Arial"/>
          <w:bCs/>
          <w:lang w:val="en-US" w:eastAsia="en-US"/>
        </w:rPr>
        <w:t>term health conditions will live for l</w:t>
      </w:r>
      <w:r w:rsidR="007C5452">
        <w:rPr>
          <w:rFonts w:ascii="Arial" w:eastAsiaTheme="minorHAnsi" w:hAnsi="Arial" w:cs="Arial"/>
          <w:bCs/>
          <w:lang w:val="en-US" w:eastAsia="en-US"/>
        </w:rPr>
        <w:t>onger</w:t>
      </w:r>
      <w:r w:rsidR="00AD6A38">
        <w:rPr>
          <w:rFonts w:ascii="Arial" w:eastAsiaTheme="minorHAnsi" w:hAnsi="Arial" w:cs="Arial"/>
          <w:bCs/>
          <w:lang w:val="en-US" w:eastAsia="en-US"/>
        </w:rPr>
        <w:t xml:space="preserve">. As a result, </w:t>
      </w:r>
      <w:r w:rsidR="007C5452">
        <w:rPr>
          <w:rFonts w:ascii="Arial" w:eastAsiaTheme="minorHAnsi" w:hAnsi="Arial" w:cs="Arial"/>
          <w:bCs/>
          <w:lang w:val="en-US" w:eastAsia="en-US"/>
        </w:rPr>
        <w:t>t</w:t>
      </w:r>
      <w:r w:rsidRPr="00040A1D">
        <w:rPr>
          <w:rFonts w:ascii="Arial" w:eastAsiaTheme="minorHAnsi" w:hAnsi="Arial" w:cs="Arial"/>
          <w:bCs/>
          <w:lang w:val="en-US" w:eastAsia="en-US"/>
        </w:rPr>
        <w:t>he</w:t>
      </w:r>
      <w:r w:rsidRPr="00040A1D">
        <w:rPr>
          <w:rFonts w:ascii="Arial" w:eastAsiaTheme="minorHAnsi" w:hAnsi="Arial" w:cs="Arial"/>
          <w:lang w:eastAsia="en-US"/>
        </w:rPr>
        <w:t xml:space="preserve"> need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 for high</w:t>
      </w:r>
      <w:r w:rsidR="00AD6A38">
        <w:rPr>
          <w:rFonts w:ascii="Arial" w:eastAsiaTheme="minorHAnsi" w:hAnsi="Arial" w:cs="Arial"/>
          <w:bCs/>
          <w:lang w:val="en-US" w:eastAsia="en-US"/>
        </w:rPr>
        <w:t>-</w:t>
      </w:r>
      <w:r w:rsidRPr="00040A1D">
        <w:rPr>
          <w:rFonts w:ascii="Arial" w:eastAsiaTheme="minorHAnsi" w:hAnsi="Arial" w:cs="Arial"/>
          <w:bCs/>
          <w:lang w:val="en-US" w:eastAsia="en-US"/>
        </w:rPr>
        <w:t>quality</w:t>
      </w:r>
      <w:r w:rsidR="00653A60">
        <w:rPr>
          <w:rFonts w:ascii="Arial" w:eastAsiaTheme="minorHAnsi" w:hAnsi="Arial" w:cs="Arial"/>
          <w:bCs/>
          <w:lang w:val="en-US" w:eastAsia="en-US"/>
        </w:rPr>
        <w:t xml:space="preserve"> palliative and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 end</w:t>
      </w:r>
      <w:r w:rsidR="005A4360">
        <w:rPr>
          <w:rFonts w:ascii="Arial" w:eastAsiaTheme="minorHAnsi" w:hAnsi="Arial" w:cs="Arial"/>
          <w:bCs/>
          <w:lang w:val="en-US" w:eastAsia="en-US"/>
        </w:rPr>
        <w:t>-</w:t>
      </w:r>
      <w:r w:rsidRPr="00040A1D">
        <w:rPr>
          <w:rFonts w:ascii="Arial" w:eastAsiaTheme="minorHAnsi" w:hAnsi="Arial" w:cs="Arial"/>
          <w:bCs/>
          <w:lang w:val="en-US" w:eastAsia="en-US"/>
        </w:rPr>
        <w:t>of</w:t>
      </w:r>
      <w:r w:rsidR="005A4360">
        <w:rPr>
          <w:rFonts w:ascii="Arial" w:eastAsiaTheme="minorHAnsi" w:hAnsi="Arial" w:cs="Arial"/>
          <w:bCs/>
          <w:lang w:val="en-US" w:eastAsia="en-US"/>
        </w:rPr>
        <w:t>-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life care is </w:t>
      </w:r>
      <w:r w:rsidR="005A4360">
        <w:rPr>
          <w:rFonts w:ascii="Arial" w:eastAsiaTheme="minorHAnsi" w:hAnsi="Arial" w:cs="Arial"/>
          <w:bCs/>
          <w:lang w:val="en-US" w:eastAsia="en-US"/>
        </w:rPr>
        <w:t xml:space="preserve">expected </w:t>
      </w:r>
      <w:r w:rsidRPr="00040A1D">
        <w:rPr>
          <w:rFonts w:ascii="Arial" w:eastAsiaTheme="minorHAnsi" w:hAnsi="Arial" w:cs="Arial"/>
          <w:bCs/>
          <w:lang w:val="en-US" w:eastAsia="en-US"/>
        </w:rPr>
        <w:t>to increase dramatically</w:t>
      </w:r>
      <w:r w:rsidR="005A4360">
        <w:rPr>
          <w:rFonts w:ascii="Arial" w:eastAsiaTheme="minorHAnsi" w:hAnsi="Arial" w:cs="Arial"/>
          <w:bCs/>
          <w:lang w:val="en-US" w:eastAsia="en-US"/>
        </w:rPr>
        <w:t xml:space="preserve"> </w:t>
      </w:r>
      <w:r w:rsidR="005A4360" w:rsidRPr="00040A1D">
        <w:rPr>
          <w:rFonts w:ascii="Arial" w:eastAsiaTheme="minorHAnsi" w:hAnsi="Arial" w:cs="Arial"/>
          <w:bCs/>
          <w:lang w:val="en-US" w:eastAsia="en-US"/>
        </w:rPr>
        <w:t>by 2040</w:t>
      </w:r>
      <w:r w:rsidRPr="00040A1D">
        <w:rPr>
          <w:rFonts w:ascii="Arial" w:eastAsiaTheme="minorHAnsi" w:hAnsi="Arial" w:cs="Arial"/>
          <w:bCs/>
          <w:lang w:val="en-US" w:eastAsia="en-US"/>
        </w:rPr>
        <w:t>.</w:t>
      </w:r>
    </w:p>
    <w:p w14:paraId="339232B3" w14:textId="77777777" w:rsidR="007C5452" w:rsidRDefault="007C5452" w:rsidP="00442066">
      <w:pPr>
        <w:contextualSpacing/>
        <w:rPr>
          <w:rFonts w:ascii="Arial" w:eastAsiaTheme="minorHAnsi" w:hAnsi="Arial" w:cs="Arial"/>
          <w:bCs/>
          <w:lang w:val="en-US" w:eastAsia="en-US"/>
        </w:rPr>
      </w:pPr>
    </w:p>
    <w:p w14:paraId="0AAFDAEB" w14:textId="58EA5B8C" w:rsidR="00040A1D" w:rsidRPr="00040A1D" w:rsidRDefault="00040A1D" w:rsidP="00442066">
      <w:pPr>
        <w:contextualSpacing/>
        <w:rPr>
          <w:rFonts w:ascii="Arial" w:eastAsiaTheme="minorHAnsi" w:hAnsi="Arial" w:cs="Arial"/>
          <w:bCs/>
          <w:lang w:val="en-US" w:eastAsia="en-US"/>
        </w:rPr>
      </w:pPr>
      <w:r w:rsidRPr="00040A1D">
        <w:rPr>
          <w:rFonts w:ascii="Arial" w:eastAsiaTheme="minorHAnsi" w:hAnsi="Arial" w:cs="Arial"/>
          <w:bCs/>
          <w:lang w:val="en-US" w:eastAsia="en-US"/>
        </w:rPr>
        <w:t>Too many people experience poor care as they approach the end of their life, with many people spending their last months</w:t>
      </w:r>
      <w:r w:rsidR="008521F0">
        <w:rPr>
          <w:rFonts w:ascii="Arial" w:eastAsiaTheme="minorHAnsi" w:hAnsi="Arial" w:cs="Arial"/>
          <w:bCs/>
          <w:lang w:val="en-US" w:eastAsia="en-US"/>
        </w:rPr>
        <w:t xml:space="preserve"> and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 weeks in hospital</w:t>
      </w:r>
      <w:r w:rsidR="008521F0">
        <w:rPr>
          <w:rFonts w:ascii="Arial" w:eastAsiaTheme="minorHAnsi" w:hAnsi="Arial" w:cs="Arial"/>
          <w:bCs/>
          <w:lang w:val="en-US" w:eastAsia="en-US"/>
        </w:rPr>
        <w:t>,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 often dying there, which </w:t>
      </w:r>
      <w:r w:rsidR="007C5452">
        <w:rPr>
          <w:rFonts w:ascii="Arial" w:eastAsiaTheme="minorHAnsi" w:hAnsi="Arial" w:cs="Arial"/>
          <w:bCs/>
          <w:lang w:val="en-US" w:eastAsia="en-US"/>
        </w:rPr>
        <w:t>is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 not what they want. </w:t>
      </w:r>
      <w:r w:rsidR="00587031">
        <w:rPr>
          <w:rFonts w:ascii="Arial" w:eastAsiaTheme="minorHAnsi" w:hAnsi="Arial" w:cs="Arial"/>
          <w:bCs/>
          <w:lang w:val="en-US" w:eastAsia="en-US"/>
        </w:rPr>
        <w:t xml:space="preserve"> 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Not only is this distressing for </w:t>
      </w:r>
      <w:r w:rsidR="008521F0">
        <w:rPr>
          <w:rFonts w:ascii="Arial" w:eastAsiaTheme="minorHAnsi" w:hAnsi="Arial" w:cs="Arial"/>
          <w:bCs/>
          <w:lang w:val="en-US" w:eastAsia="en-US"/>
        </w:rPr>
        <w:t xml:space="preserve">the 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patient and their loved </w:t>
      </w:r>
      <w:r w:rsidRPr="00AD7899">
        <w:rPr>
          <w:rFonts w:ascii="Arial" w:eastAsiaTheme="minorHAnsi" w:hAnsi="Arial" w:cs="Arial"/>
          <w:bCs/>
          <w:lang w:val="en-US" w:eastAsia="en-US"/>
        </w:rPr>
        <w:t xml:space="preserve">ones, </w:t>
      </w:r>
      <w:r w:rsidR="00AD7899" w:rsidRPr="00773C67">
        <w:rPr>
          <w:rFonts w:ascii="Arial" w:hAnsi="Arial" w:cs="Arial"/>
          <w:color w:val="000000"/>
        </w:rPr>
        <w:t>but this is also NHS funding that could be spent elsewhere.</w:t>
      </w:r>
    </w:p>
    <w:p w14:paraId="176E0D57" w14:textId="77777777" w:rsidR="00040A1D" w:rsidRPr="00040A1D" w:rsidRDefault="00040A1D" w:rsidP="00442066">
      <w:pPr>
        <w:contextualSpacing/>
        <w:rPr>
          <w:rFonts w:ascii="Arial" w:eastAsiaTheme="minorHAnsi" w:hAnsi="Arial" w:cs="Arial"/>
          <w:bCs/>
          <w:lang w:val="en-US" w:eastAsia="en-US"/>
        </w:rPr>
      </w:pPr>
    </w:p>
    <w:p w14:paraId="74027D45" w14:textId="42DDAE3F" w:rsidR="003E0D08" w:rsidRDefault="00040A1D" w:rsidP="00442066">
      <w:pPr>
        <w:contextualSpacing/>
        <w:rPr>
          <w:rFonts w:ascii="Arial" w:eastAsiaTheme="minorHAnsi" w:hAnsi="Arial" w:cs="Arial"/>
          <w:bCs/>
          <w:lang w:val="en-US" w:eastAsia="en-US"/>
        </w:rPr>
      </w:pPr>
      <w:r w:rsidRPr="00040A1D">
        <w:rPr>
          <w:rFonts w:ascii="Arial" w:eastAsiaTheme="minorHAnsi" w:hAnsi="Arial" w:cs="Arial"/>
          <w:bCs/>
          <w:lang w:val="en-US" w:eastAsia="en-US"/>
        </w:rPr>
        <w:t>Palliative and end</w:t>
      </w:r>
      <w:r w:rsidR="00235E59">
        <w:rPr>
          <w:rFonts w:ascii="Arial" w:eastAsiaTheme="minorHAnsi" w:hAnsi="Arial" w:cs="Arial"/>
          <w:bCs/>
          <w:lang w:val="en-US" w:eastAsia="en-US"/>
        </w:rPr>
        <w:t>-</w:t>
      </w:r>
      <w:r w:rsidRPr="00040A1D">
        <w:rPr>
          <w:rFonts w:ascii="Arial" w:eastAsiaTheme="minorHAnsi" w:hAnsi="Arial" w:cs="Arial"/>
          <w:bCs/>
          <w:lang w:val="en-US" w:eastAsia="en-US"/>
        </w:rPr>
        <w:t>of</w:t>
      </w:r>
      <w:r w:rsidR="00235E59">
        <w:rPr>
          <w:rFonts w:ascii="Arial" w:eastAsiaTheme="minorHAnsi" w:hAnsi="Arial" w:cs="Arial"/>
          <w:bCs/>
          <w:lang w:val="en-US" w:eastAsia="en-US"/>
        </w:rPr>
        <w:t>-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life care is a national priority, as well as a priority </w:t>
      </w:r>
      <w:r w:rsidR="004B0BFA">
        <w:rPr>
          <w:rFonts w:ascii="Arial" w:eastAsiaTheme="minorHAnsi" w:hAnsi="Arial" w:cs="Arial"/>
          <w:bCs/>
          <w:lang w:val="en-US" w:eastAsia="en-US"/>
        </w:rPr>
        <w:t>health and social care partners in North West London</w:t>
      </w:r>
      <w:r w:rsidRPr="00040A1D">
        <w:rPr>
          <w:rFonts w:ascii="Arial" w:eastAsiaTheme="minorHAnsi" w:hAnsi="Arial" w:cs="Arial"/>
          <w:bCs/>
          <w:lang w:val="en-US" w:eastAsia="en-US"/>
        </w:rPr>
        <w:t>.  In N</w:t>
      </w:r>
      <w:r w:rsidR="005E3AE5">
        <w:rPr>
          <w:rFonts w:ascii="Arial" w:eastAsiaTheme="minorHAnsi" w:hAnsi="Arial" w:cs="Arial"/>
          <w:bCs/>
          <w:lang w:val="en-US" w:eastAsia="en-US"/>
        </w:rPr>
        <w:t xml:space="preserve">orth </w:t>
      </w:r>
      <w:r w:rsidRPr="00040A1D">
        <w:rPr>
          <w:rFonts w:ascii="Arial" w:eastAsiaTheme="minorHAnsi" w:hAnsi="Arial" w:cs="Arial"/>
          <w:bCs/>
          <w:lang w:val="en-US" w:eastAsia="en-US"/>
        </w:rPr>
        <w:t>W</w:t>
      </w:r>
      <w:r w:rsidR="005E3AE5">
        <w:rPr>
          <w:rFonts w:ascii="Arial" w:eastAsiaTheme="minorHAnsi" w:hAnsi="Arial" w:cs="Arial"/>
          <w:bCs/>
          <w:lang w:val="en-US" w:eastAsia="en-US"/>
        </w:rPr>
        <w:t>est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 London we have some excellent palliative and end</w:t>
      </w:r>
      <w:r w:rsidR="005E3AE5">
        <w:rPr>
          <w:rFonts w:ascii="Arial" w:eastAsiaTheme="minorHAnsi" w:hAnsi="Arial" w:cs="Arial"/>
          <w:bCs/>
          <w:lang w:val="en-US" w:eastAsia="en-US"/>
        </w:rPr>
        <w:t>-</w:t>
      </w:r>
      <w:r w:rsidRPr="00040A1D">
        <w:rPr>
          <w:rFonts w:ascii="Arial" w:eastAsiaTheme="minorHAnsi" w:hAnsi="Arial" w:cs="Arial"/>
          <w:bCs/>
          <w:lang w:val="en-US" w:eastAsia="en-US"/>
        </w:rPr>
        <w:t>of</w:t>
      </w:r>
      <w:r w:rsidR="005E3AE5">
        <w:rPr>
          <w:rFonts w:ascii="Arial" w:eastAsiaTheme="minorHAnsi" w:hAnsi="Arial" w:cs="Arial"/>
          <w:bCs/>
          <w:lang w:val="en-US" w:eastAsia="en-US"/>
        </w:rPr>
        <w:t>-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life care services </w:t>
      </w:r>
      <w:r w:rsidR="008521F0">
        <w:rPr>
          <w:rFonts w:ascii="Arial" w:eastAsiaTheme="minorHAnsi" w:hAnsi="Arial" w:cs="Arial"/>
          <w:bCs/>
          <w:lang w:val="en-US" w:eastAsia="en-US"/>
        </w:rPr>
        <w:t>f</w:t>
      </w:r>
      <w:r w:rsidRPr="00040A1D">
        <w:rPr>
          <w:rFonts w:ascii="Arial" w:eastAsiaTheme="minorHAnsi" w:hAnsi="Arial" w:cs="Arial"/>
          <w:bCs/>
          <w:lang w:val="en-US" w:eastAsia="en-US"/>
        </w:rPr>
        <w:t>or adults (</w:t>
      </w:r>
      <w:r w:rsidR="005E3AE5">
        <w:rPr>
          <w:rFonts w:ascii="Arial" w:eastAsiaTheme="minorHAnsi" w:hAnsi="Arial" w:cs="Arial"/>
          <w:bCs/>
          <w:lang w:val="en-US" w:eastAsia="en-US"/>
        </w:rPr>
        <w:t xml:space="preserve">aged </w:t>
      </w:r>
      <w:r w:rsidRPr="00040A1D">
        <w:rPr>
          <w:rFonts w:ascii="Arial" w:eastAsiaTheme="minorHAnsi" w:hAnsi="Arial" w:cs="Arial"/>
          <w:bCs/>
          <w:lang w:val="en-US" w:eastAsia="en-US"/>
        </w:rPr>
        <w:t>18</w:t>
      </w:r>
      <w:r w:rsidR="005E3AE5">
        <w:rPr>
          <w:rFonts w:ascii="Arial" w:eastAsiaTheme="minorHAnsi" w:hAnsi="Arial" w:cs="Arial"/>
          <w:bCs/>
          <w:lang w:val="en-US" w:eastAsia="en-US"/>
        </w:rPr>
        <w:t xml:space="preserve"> and over</w:t>
      </w:r>
      <w:r w:rsidRPr="00040A1D">
        <w:rPr>
          <w:rFonts w:ascii="Arial" w:eastAsiaTheme="minorHAnsi" w:hAnsi="Arial" w:cs="Arial"/>
          <w:bCs/>
          <w:lang w:val="en-US" w:eastAsia="en-US"/>
        </w:rPr>
        <w:t>)</w:t>
      </w:r>
      <w:r w:rsidR="006D4518">
        <w:rPr>
          <w:rFonts w:ascii="Arial" w:eastAsiaTheme="minorHAnsi" w:hAnsi="Arial" w:cs="Arial"/>
          <w:bCs/>
          <w:lang w:val="en-US" w:eastAsia="en-US"/>
        </w:rPr>
        <w:t>,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 </w:t>
      </w:r>
      <w:r w:rsidR="006D4518">
        <w:rPr>
          <w:rFonts w:ascii="Arial" w:eastAsiaTheme="minorHAnsi" w:hAnsi="Arial" w:cs="Arial"/>
          <w:bCs/>
          <w:lang w:val="en-US" w:eastAsia="en-US"/>
        </w:rPr>
        <w:t>provided by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 very committed partner</w:t>
      </w:r>
      <w:r w:rsidR="000B1F11">
        <w:rPr>
          <w:rFonts w:ascii="Arial" w:eastAsiaTheme="minorHAnsi" w:hAnsi="Arial" w:cs="Arial"/>
          <w:bCs/>
          <w:lang w:val="en-US" w:eastAsia="en-US"/>
        </w:rPr>
        <w:t xml:space="preserve"> organisations</w:t>
      </w:r>
      <w:r w:rsidRPr="00040A1D">
        <w:rPr>
          <w:rFonts w:ascii="Arial" w:eastAsiaTheme="minorHAnsi" w:hAnsi="Arial" w:cs="Arial"/>
          <w:bCs/>
          <w:lang w:val="en-US" w:eastAsia="en-US"/>
        </w:rPr>
        <w:t>, but we know th</w:t>
      </w:r>
      <w:r w:rsidR="00587031">
        <w:rPr>
          <w:rFonts w:ascii="Arial" w:eastAsiaTheme="minorHAnsi" w:hAnsi="Arial" w:cs="Arial"/>
          <w:bCs/>
          <w:lang w:val="en-US" w:eastAsia="en-US"/>
        </w:rPr>
        <w:t xml:space="preserve">at we need to improve the care we provide in hospitals, </w:t>
      </w:r>
      <w:r w:rsidR="00EC7FE6">
        <w:rPr>
          <w:rFonts w:ascii="Arial" w:eastAsiaTheme="minorHAnsi" w:hAnsi="Arial" w:cs="Arial"/>
          <w:bCs/>
          <w:lang w:val="en-US" w:eastAsia="en-US"/>
        </w:rPr>
        <w:t xml:space="preserve">community settings </w:t>
      </w:r>
      <w:r w:rsidR="00E70FC8">
        <w:rPr>
          <w:rFonts w:ascii="Arial" w:eastAsiaTheme="minorHAnsi" w:hAnsi="Arial" w:cs="Arial"/>
          <w:bCs/>
          <w:lang w:val="en-US" w:eastAsia="en-US"/>
        </w:rPr>
        <w:t>(</w:t>
      </w:r>
      <w:r w:rsidR="00EC7FE6">
        <w:rPr>
          <w:rFonts w:ascii="Arial" w:eastAsiaTheme="minorHAnsi" w:hAnsi="Arial" w:cs="Arial"/>
          <w:bCs/>
          <w:lang w:val="en-US" w:eastAsia="en-US"/>
        </w:rPr>
        <w:t>such as hospices and day centres</w:t>
      </w:r>
      <w:r w:rsidR="00E70FC8">
        <w:rPr>
          <w:rFonts w:ascii="Arial" w:eastAsiaTheme="minorHAnsi" w:hAnsi="Arial" w:cs="Arial"/>
          <w:bCs/>
          <w:lang w:val="en-US" w:eastAsia="en-US"/>
        </w:rPr>
        <w:t>)</w:t>
      </w:r>
      <w:r w:rsidR="00EC7FE6">
        <w:rPr>
          <w:rFonts w:ascii="Arial" w:eastAsiaTheme="minorHAnsi" w:hAnsi="Arial" w:cs="Arial"/>
          <w:bCs/>
          <w:lang w:val="en-US" w:eastAsia="en-US"/>
        </w:rPr>
        <w:t>,</w:t>
      </w:r>
      <w:r w:rsidR="00587031">
        <w:rPr>
          <w:rFonts w:ascii="Arial" w:eastAsiaTheme="minorHAnsi" w:hAnsi="Arial" w:cs="Arial"/>
          <w:bCs/>
          <w:lang w:val="en-US" w:eastAsia="en-US"/>
        </w:rPr>
        <w:t xml:space="preserve"> primary</w:t>
      </w:r>
      <w:r w:rsidR="000B1F11">
        <w:rPr>
          <w:rFonts w:ascii="Arial" w:eastAsiaTheme="minorHAnsi" w:hAnsi="Arial" w:cs="Arial"/>
          <w:bCs/>
          <w:lang w:val="en-US" w:eastAsia="en-US"/>
        </w:rPr>
        <w:t>-</w:t>
      </w:r>
      <w:r w:rsidR="00587031">
        <w:rPr>
          <w:rFonts w:ascii="Arial" w:eastAsiaTheme="minorHAnsi" w:hAnsi="Arial" w:cs="Arial"/>
          <w:bCs/>
          <w:lang w:val="en-US" w:eastAsia="en-US"/>
        </w:rPr>
        <w:t xml:space="preserve">care </w:t>
      </w:r>
      <w:r w:rsidR="009346B6">
        <w:rPr>
          <w:rFonts w:ascii="Arial" w:eastAsiaTheme="minorHAnsi" w:hAnsi="Arial" w:cs="Arial"/>
          <w:bCs/>
          <w:lang w:val="en-US" w:eastAsia="en-US"/>
        </w:rPr>
        <w:t xml:space="preserve">settings </w:t>
      </w:r>
      <w:r w:rsidR="00587031">
        <w:rPr>
          <w:rFonts w:ascii="Arial" w:eastAsiaTheme="minorHAnsi" w:hAnsi="Arial" w:cs="Arial"/>
          <w:bCs/>
          <w:lang w:val="en-US" w:eastAsia="en-US"/>
        </w:rPr>
        <w:t>and patients</w:t>
      </w:r>
      <w:r w:rsidR="00E70FC8">
        <w:rPr>
          <w:rFonts w:ascii="Arial" w:eastAsiaTheme="minorHAnsi" w:hAnsi="Arial" w:cs="Arial"/>
          <w:bCs/>
          <w:lang w:val="en-US" w:eastAsia="en-US"/>
        </w:rPr>
        <w:t>’</w:t>
      </w:r>
      <w:r w:rsidR="00587031">
        <w:rPr>
          <w:rFonts w:ascii="Arial" w:eastAsiaTheme="minorHAnsi" w:hAnsi="Arial" w:cs="Arial"/>
          <w:bCs/>
          <w:lang w:val="en-US" w:eastAsia="en-US"/>
        </w:rPr>
        <w:t xml:space="preserve"> own home</w:t>
      </w:r>
      <w:r w:rsidR="00E70FC8">
        <w:rPr>
          <w:rFonts w:ascii="Arial" w:eastAsiaTheme="minorHAnsi" w:hAnsi="Arial" w:cs="Arial"/>
          <w:bCs/>
          <w:lang w:val="en-US" w:eastAsia="en-US"/>
        </w:rPr>
        <w:t>s</w:t>
      </w:r>
      <w:r w:rsidR="003E0D08">
        <w:rPr>
          <w:rFonts w:ascii="Arial" w:eastAsiaTheme="minorHAnsi" w:hAnsi="Arial" w:cs="Arial"/>
          <w:bCs/>
          <w:lang w:val="en-US" w:eastAsia="en-US"/>
        </w:rPr>
        <w:t>.</w:t>
      </w:r>
      <w:r w:rsidR="00B00B84">
        <w:rPr>
          <w:rFonts w:ascii="Arial" w:eastAsiaTheme="minorHAnsi" w:hAnsi="Arial" w:cs="Arial"/>
          <w:bCs/>
          <w:lang w:val="en-US" w:eastAsia="en-US"/>
        </w:rPr>
        <w:t xml:space="preserve"> </w:t>
      </w:r>
      <w:r w:rsidR="003E0D08">
        <w:rPr>
          <w:rFonts w:ascii="Arial" w:eastAsiaTheme="minorHAnsi" w:hAnsi="Arial" w:cs="Arial"/>
          <w:bCs/>
          <w:lang w:val="en-US" w:eastAsia="en-US"/>
        </w:rPr>
        <w:t xml:space="preserve"> We want </w:t>
      </w:r>
      <w:r w:rsidR="003E0D08" w:rsidRPr="00040A1D">
        <w:rPr>
          <w:rFonts w:ascii="Arial" w:eastAsiaTheme="minorHAnsi" w:hAnsi="Arial" w:cs="Arial"/>
          <w:bCs/>
          <w:lang w:val="en-US" w:eastAsia="en-US"/>
        </w:rPr>
        <w:t xml:space="preserve">to </w:t>
      </w:r>
      <w:r w:rsidR="00A36507">
        <w:rPr>
          <w:rFonts w:ascii="Arial" w:eastAsiaTheme="minorHAnsi" w:hAnsi="Arial" w:cs="Arial"/>
          <w:bCs/>
          <w:lang w:val="en-US" w:eastAsia="en-US"/>
        </w:rPr>
        <w:t xml:space="preserve">make </w:t>
      </w:r>
      <w:r w:rsidR="003E0D08" w:rsidRPr="00040A1D">
        <w:rPr>
          <w:rFonts w:ascii="Arial" w:eastAsiaTheme="minorHAnsi" w:hAnsi="Arial" w:cs="Arial"/>
          <w:bCs/>
          <w:lang w:val="en-US" w:eastAsia="en-US"/>
        </w:rPr>
        <w:t xml:space="preserve">sure </w:t>
      </w:r>
      <w:r w:rsidR="005E12C6">
        <w:rPr>
          <w:rFonts w:ascii="Arial" w:eastAsiaTheme="minorHAnsi" w:hAnsi="Arial" w:cs="Arial"/>
          <w:bCs/>
          <w:lang w:val="en-US" w:eastAsia="en-US"/>
        </w:rPr>
        <w:t xml:space="preserve">all </w:t>
      </w:r>
      <w:r w:rsidR="003E0D08">
        <w:rPr>
          <w:rFonts w:ascii="Arial" w:eastAsiaTheme="minorHAnsi" w:hAnsi="Arial" w:cs="Arial"/>
          <w:bCs/>
          <w:lang w:val="en-US" w:eastAsia="en-US"/>
        </w:rPr>
        <w:t xml:space="preserve">patients have </w:t>
      </w:r>
      <w:r w:rsidR="005E12C6">
        <w:rPr>
          <w:rFonts w:ascii="Arial" w:eastAsiaTheme="minorHAnsi" w:hAnsi="Arial" w:cs="Arial"/>
          <w:bCs/>
          <w:lang w:val="en-US" w:eastAsia="en-US"/>
        </w:rPr>
        <w:t xml:space="preserve">equal </w:t>
      </w:r>
      <w:r w:rsidR="003E0D08">
        <w:rPr>
          <w:rFonts w:ascii="Arial" w:eastAsiaTheme="minorHAnsi" w:hAnsi="Arial" w:cs="Arial"/>
          <w:bCs/>
          <w:lang w:val="en-US" w:eastAsia="en-US"/>
        </w:rPr>
        <w:t xml:space="preserve">access to </w:t>
      </w:r>
      <w:r w:rsidR="003E0D08" w:rsidRPr="00040A1D">
        <w:rPr>
          <w:rFonts w:ascii="Arial" w:eastAsiaTheme="minorHAnsi" w:hAnsi="Arial" w:cs="Arial"/>
          <w:bCs/>
          <w:lang w:val="en-US" w:eastAsia="en-US"/>
        </w:rPr>
        <w:t>accessible, consistent, high</w:t>
      </w:r>
      <w:r w:rsidR="00A36507">
        <w:rPr>
          <w:rFonts w:ascii="Arial" w:eastAsiaTheme="minorHAnsi" w:hAnsi="Arial" w:cs="Arial"/>
          <w:bCs/>
          <w:lang w:val="en-US" w:eastAsia="en-US"/>
        </w:rPr>
        <w:t>-</w:t>
      </w:r>
      <w:r w:rsidR="003E0D08" w:rsidRPr="00040A1D">
        <w:rPr>
          <w:rFonts w:ascii="Arial" w:eastAsiaTheme="minorHAnsi" w:hAnsi="Arial" w:cs="Arial"/>
          <w:bCs/>
          <w:lang w:val="en-US" w:eastAsia="en-US"/>
        </w:rPr>
        <w:t>quality care across</w:t>
      </w:r>
      <w:r w:rsidR="003D0C95">
        <w:rPr>
          <w:rFonts w:ascii="Arial" w:eastAsiaTheme="minorHAnsi" w:hAnsi="Arial" w:cs="Arial"/>
          <w:bCs/>
          <w:lang w:val="en-US" w:eastAsia="en-US"/>
        </w:rPr>
        <w:t xml:space="preserve"> all</w:t>
      </w:r>
      <w:r w:rsidR="003E0D08" w:rsidRPr="00040A1D">
        <w:rPr>
          <w:rFonts w:ascii="Arial" w:eastAsiaTheme="minorHAnsi" w:hAnsi="Arial" w:cs="Arial"/>
          <w:bCs/>
          <w:lang w:val="en-US" w:eastAsia="en-US"/>
        </w:rPr>
        <w:t xml:space="preserve"> palliative and end</w:t>
      </w:r>
      <w:r w:rsidR="003D0C95">
        <w:rPr>
          <w:rFonts w:ascii="Arial" w:eastAsiaTheme="minorHAnsi" w:hAnsi="Arial" w:cs="Arial"/>
          <w:bCs/>
          <w:lang w:val="en-US" w:eastAsia="en-US"/>
        </w:rPr>
        <w:t>-</w:t>
      </w:r>
      <w:r w:rsidR="003E0D08" w:rsidRPr="00040A1D">
        <w:rPr>
          <w:rFonts w:ascii="Arial" w:eastAsiaTheme="minorHAnsi" w:hAnsi="Arial" w:cs="Arial"/>
          <w:bCs/>
          <w:lang w:val="en-US" w:eastAsia="en-US"/>
        </w:rPr>
        <w:t>of</w:t>
      </w:r>
      <w:r w:rsidR="003D0C95">
        <w:rPr>
          <w:rFonts w:ascii="Arial" w:eastAsiaTheme="minorHAnsi" w:hAnsi="Arial" w:cs="Arial"/>
          <w:bCs/>
          <w:lang w:val="en-US" w:eastAsia="en-US"/>
        </w:rPr>
        <w:t>-</w:t>
      </w:r>
      <w:r w:rsidR="003E0D08" w:rsidRPr="00040A1D">
        <w:rPr>
          <w:rFonts w:ascii="Arial" w:eastAsiaTheme="minorHAnsi" w:hAnsi="Arial" w:cs="Arial"/>
          <w:bCs/>
          <w:lang w:val="en-US" w:eastAsia="en-US"/>
        </w:rPr>
        <w:t>life care</w:t>
      </w:r>
      <w:r w:rsidR="003D0C95">
        <w:rPr>
          <w:rFonts w:ascii="Arial" w:eastAsiaTheme="minorHAnsi" w:hAnsi="Arial" w:cs="Arial"/>
          <w:bCs/>
          <w:lang w:val="en-US" w:eastAsia="en-US"/>
        </w:rPr>
        <w:t xml:space="preserve"> services</w:t>
      </w:r>
      <w:r w:rsidR="003E0D08" w:rsidRPr="00040A1D">
        <w:rPr>
          <w:rFonts w:ascii="Arial" w:eastAsiaTheme="minorHAnsi" w:hAnsi="Arial" w:cs="Arial"/>
          <w:bCs/>
          <w:lang w:val="en-US" w:eastAsia="en-US"/>
        </w:rPr>
        <w:t>.</w:t>
      </w:r>
    </w:p>
    <w:p w14:paraId="1E8CC8E3" w14:textId="77777777" w:rsidR="003E0D08" w:rsidRDefault="003E0D08" w:rsidP="00442066">
      <w:pPr>
        <w:contextualSpacing/>
        <w:rPr>
          <w:rFonts w:ascii="Arial" w:eastAsiaTheme="minorHAnsi" w:hAnsi="Arial" w:cs="Arial"/>
          <w:bCs/>
          <w:lang w:val="en-US" w:eastAsia="en-US"/>
        </w:rPr>
      </w:pPr>
    </w:p>
    <w:p w14:paraId="1A037A05" w14:textId="502DA749" w:rsidR="00C31E2E" w:rsidRPr="0064136E" w:rsidRDefault="00587031" w:rsidP="00773C67">
      <w:pPr>
        <w:contextualSpacing/>
        <w:rPr>
          <w:rFonts w:ascii="Arial" w:eastAsiaTheme="minorHAnsi" w:hAnsi="Arial" w:cs="Arial"/>
          <w:bCs/>
          <w:lang w:val="en-US" w:eastAsia="en-US"/>
        </w:rPr>
      </w:pPr>
      <w:r>
        <w:rPr>
          <w:rFonts w:ascii="Arial" w:eastAsiaTheme="minorHAnsi" w:hAnsi="Arial" w:cs="Arial"/>
          <w:bCs/>
          <w:lang w:val="en-US" w:eastAsia="en-US"/>
        </w:rPr>
        <w:t xml:space="preserve">More also needs to be done to </w:t>
      </w:r>
      <w:r w:rsidR="003D0C95">
        <w:rPr>
          <w:rFonts w:ascii="Arial" w:eastAsiaTheme="minorHAnsi" w:hAnsi="Arial" w:cs="Arial"/>
          <w:bCs/>
          <w:lang w:val="en-US" w:eastAsia="en-US"/>
        </w:rPr>
        <w:t xml:space="preserve">make </w:t>
      </w:r>
      <w:r>
        <w:rPr>
          <w:rFonts w:ascii="Arial" w:eastAsiaTheme="minorHAnsi" w:hAnsi="Arial" w:cs="Arial"/>
          <w:bCs/>
          <w:lang w:val="en-US" w:eastAsia="en-US"/>
        </w:rPr>
        <w:t xml:space="preserve">sure the care </w:t>
      </w:r>
      <w:r w:rsidR="008521F0">
        <w:rPr>
          <w:rFonts w:ascii="Arial" w:eastAsiaTheme="minorHAnsi" w:hAnsi="Arial" w:cs="Arial"/>
          <w:bCs/>
          <w:lang w:val="en-US" w:eastAsia="en-US"/>
        </w:rPr>
        <w:t xml:space="preserve">provided by different organisations </w:t>
      </w:r>
      <w:r w:rsidR="003E0D08">
        <w:rPr>
          <w:rFonts w:ascii="Arial" w:eastAsiaTheme="minorHAnsi" w:hAnsi="Arial" w:cs="Arial"/>
          <w:bCs/>
          <w:lang w:val="en-US" w:eastAsia="en-US"/>
        </w:rPr>
        <w:t xml:space="preserve">is </w:t>
      </w:r>
      <w:r w:rsidR="00C31E2E">
        <w:rPr>
          <w:rFonts w:ascii="Arial" w:eastAsiaTheme="minorHAnsi" w:hAnsi="Arial" w:cs="Arial"/>
          <w:bCs/>
          <w:lang w:val="en-US" w:eastAsia="en-US"/>
        </w:rPr>
        <w:t xml:space="preserve">more </w:t>
      </w:r>
      <w:r w:rsidR="003E0D08">
        <w:rPr>
          <w:rFonts w:ascii="Arial" w:eastAsiaTheme="minorHAnsi" w:hAnsi="Arial" w:cs="Arial"/>
          <w:bCs/>
          <w:lang w:val="en-US" w:eastAsia="en-US"/>
        </w:rPr>
        <w:t>joined up</w:t>
      </w:r>
      <w:r w:rsidR="00556B8D">
        <w:rPr>
          <w:rFonts w:ascii="Arial" w:eastAsiaTheme="minorHAnsi" w:hAnsi="Arial" w:cs="Arial"/>
          <w:bCs/>
          <w:lang w:val="en-US" w:eastAsia="en-US"/>
        </w:rPr>
        <w:t xml:space="preserve">. This </w:t>
      </w:r>
      <w:r w:rsidR="001C100C">
        <w:rPr>
          <w:rFonts w:ascii="Arial" w:eastAsiaTheme="minorHAnsi" w:hAnsi="Arial" w:cs="Arial"/>
          <w:bCs/>
          <w:lang w:val="en-US" w:eastAsia="en-US"/>
        </w:rPr>
        <w:t xml:space="preserve">includes </w:t>
      </w:r>
      <w:r w:rsidR="00F80737" w:rsidRPr="0064136E">
        <w:rPr>
          <w:rFonts w:ascii="Arial" w:eastAsiaTheme="minorHAnsi" w:hAnsi="Arial" w:cs="Arial"/>
          <w:bCs/>
          <w:lang w:val="en-US" w:eastAsia="en-US"/>
        </w:rPr>
        <w:t xml:space="preserve">making sure </w:t>
      </w:r>
      <w:r w:rsidR="003E0D08" w:rsidRPr="0064136E">
        <w:rPr>
          <w:rFonts w:ascii="Arial" w:eastAsiaTheme="minorHAnsi" w:hAnsi="Arial" w:cs="Arial"/>
          <w:bCs/>
          <w:lang w:val="en-US" w:eastAsia="en-US"/>
        </w:rPr>
        <w:t xml:space="preserve">all patients have a </w:t>
      </w:r>
      <w:r w:rsidR="00C31E2E" w:rsidRPr="0064136E">
        <w:rPr>
          <w:rFonts w:ascii="Arial" w:eastAsiaTheme="minorHAnsi" w:hAnsi="Arial" w:cs="Arial"/>
          <w:bCs/>
          <w:lang w:val="en-US" w:eastAsia="en-US"/>
        </w:rPr>
        <w:t xml:space="preserve">personalised </w:t>
      </w:r>
      <w:r w:rsidR="003E0D08" w:rsidRPr="0064136E">
        <w:rPr>
          <w:rFonts w:ascii="Arial" w:eastAsiaTheme="minorHAnsi" w:hAnsi="Arial" w:cs="Arial"/>
          <w:bCs/>
          <w:lang w:val="en-US" w:eastAsia="en-US"/>
        </w:rPr>
        <w:t>care plan that has been agreed with the</w:t>
      </w:r>
      <w:r w:rsidR="00EF24EB" w:rsidRPr="0064136E">
        <w:rPr>
          <w:rFonts w:ascii="Arial" w:eastAsiaTheme="minorHAnsi" w:hAnsi="Arial" w:cs="Arial"/>
          <w:bCs/>
          <w:lang w:val="en-US" w:eastAsia="en-US"/>
        </w:rPr>
        <w:t>m,</w:t>
      </w:r>
      <w:r w:rsidR="00C31E2E" w:rsidRPr="0064136E">
        <w:rPr>
          <w:rFonts w:ascii="Arial" w:eastAsiaTheme="minorHAnsi" w:hAnsi="Arial" w:cs="Arial"/>
          <w:bCs/>
          <w:lang w:val="en-US" w:eastAsia="en-US"/>
        </w:rPr>
        <w:t xml:space="preserve"> and </w:t>
      </w:r>
      <w:r w:rsidR="00EF24EB" w:rsidRPr="0064136E">
        <w:rPr>
          <w:rFonts w:ascii="Arial" w:eastAsiaTheme="minorHAnsi" w:hAnsi="Arial" w:cs="Arial"/>
          <w:bCs/>
          <w:lang w:val="en-US" w:eastAsia="en-US"/>
        </w:rPr>
        <w:t xml:space="preserve">that the plan is </w:t>
      </w:r>
      <w:r w:rsidR="00C31E2E" w:rsidRPr="0064136E">
        <w:rPr>
          <w:rFonts w:ascii="Arial" w:eastAsiaTheme="minorHAnsi" w:hAnsi="Arial" w:cs="Arial"/>
          <w:bCs/>
          <w:lang w:val="en-US" w:eastAsia="en-US"/>
        </w:rPr>
        <w:t>available to the different care sectors supporting the</w:t>
      </w:r>
      <w:r w:rsidR="00EF24EB" w:rsidRPr="0064136E">
        <w:rPr>
          <w:rFonts w:ascii="Arial" w:eastAsiaTheme="minorHAnsi" w:hAnsi="Arial" w:cs="Arial"/>
          <w:bCs/>
          <w:lang w:val="en-US" w:eastAsia="en-US"/>
        </w:rPr>
        <w:t xml:space="preserve">m </w:t>
      </w:r>
      <w:r w:rsidR="00C31E2E" w:rsidRPr="0064136E">
        <w:rPr>
          <w:rFonts w:ascii="Arial" w:eastAsiaTheme="minorHAnsi" w:hAnsi="Arial" w:cs="Arial"/>
          <w:bCs/>
          <w:lang w:val="en-US" w:eastAsia="en-US"/>
        </w:rPr>
        <w:t>and their famil</w:t>
      </w:r>
      <w:r w:rsidR="00EF24EB" w:rsidRPr="0064136E">
        <w:rPr>
          <w:rFonts w:ascii="Arial" w:eastAsiaTheme="minorHAnsi" w:hAnsi="Arial" w:cs="Arial"/>
          <w:bCs/>
          <w:lang w:val="en-US" w:eastAsia="en-US"/>
        </w:rPr>
        <w:t>y.</w:t>
      </w:r>
    </w:p>
    <w:p w14:paraId="126CC538" w14:textId="77777777" w:rsidR="00C31E2E" w:rsidRDefault="00C31E2E" w:rsidP="00442066">
      <w:pPr>
        <w:contextualSpacing/>
        <w:rPr>
          <w:rFonts w:ascii="Arial" w:eastAsiaTheme="minorHAnsi" w:hAnsi="Arial" w:cs="Arial"/>
          <w:bCs/>
          <w:lang w:val="en-US" w:eastAsia="en-US"/>
        </w:rPr>
      </w:pPr>
    </w:p>
    <w:p w14:paraId="34757C15" w14:textId="5F558722" w:rsidR="00AC3701" w:rsidRDefault="00EC7FE6" w:rsidP="00B7502A">
      <w:pPr>
        <w:contextualSpacing/>
        <w:rPr>
          <w:rFonts w:ascii="Arial" w:eastAsiaTheme="minorHAnsi" w:hAnsi="Arial" w:cs="Arial"/>
          <w:bCs/>
          <w:lang w:val="en-US" w:eastAsia="en-US"/>
        </w:rPr>
      </w:pPr>
      <w:r>
        <w:rPr>
          <w:rFonts w:ascii="Arial" w:eastAsiaTheme="minorHAnsi" w:hAnsi="Arial" w:cs="Arial"/>
          <w:bCs/>
          <w:lang w:val="en-US" w:eastAsia="en-US"/>
        </w:rPr>
        <w:t xml:space="preserve">Currently, the </w:t>
      </w:r>
      <w:r w:rsidR="004B0BFA">
        <w:rPr>
          <w:rFonts w:ascii="Arial" w:eastAsiaTheme="minorHAnsi" w:hAnsi="Arial" w:cs="Arial"/>
          <w:bCs/>
          <w:lang w:val="en-US" w:eastAsia="en-US"/>
        </w:rPr>
        <w:t xml:space="preserve">most fragile </w:t>
      </w:r>
      <w:r>
        <w:rPr>
          <w:rFonts w:ascii="Arial" w:eastAsiaTheme="minorHAnsi" w:hAnsi="Arial" w:cs="Arial"/>
          <w:bCs/>
          <w:lang w:val="en-US" w:eastAsia="en-US"/>
        </w:rPr>
        <w:t>part of the palliative and end</w:t>
      </w:r>
      <w:r w:rsidR="00EF24EB">
        <w:rPr>
          <w:rFonts w:ascii="Arial" w:eastAsiaTheme="minorHAnsi" w:hAnsi="Arial" w:cs="Arial"/>
          <w:bCs/>
          <w:lang w:val="en-US" w:eastAsia="en-US"/>
        </w:rPr>
        <w:t>-</w:t>
      </w:r>
      <w:r>
        <w:rPr>
          <w:rFonts w:ascii="Arial" w:eastAsiaTheme="minorHAnsi" w:hAnsi="Arial" w:cs="Arial"/>
          <w:bCs/>
          <w:lang w:val="en-US" w:eastAsia="en-US"/>
        </w:rPr>
        <w:t>of</w:t>
      </w:r>
      <w:r w:rsidR="00C81DED">
        <w:rPr>
          <w:rFonts w:ascii="Arial" w:eastAsiaTheme="minorHAnsi" w:hAnsi="Arial" w:cs="Arial"/>
          <w:bCs/>
          <w:lang w:val="en-US" w:eastAsia="en-US"/>
        </w:rPr>
        <w:t>-</w:t>
      </w:r>
      <w:r>
        <w:rPr>
          <w:rFonts w:ascii="Arial" w:eastAsiaTheme="minorHAnsi" w:hAnsi="Arial" w:cs="Arial"/>
          <w:bCs/>
          <w:lang w:val="en-US" w:eastAsia="en-US"/>
        </w:rPr>
        <w:t>life care services</w:t>
      </w:r>
      <w:r w:rsidR="005E12C6">
        <w:rPr>
          <w:rFonts w:ascii="Arial" w:eastAsiaTheme="minorHAnsi" w:hAnsi="Arial" w:cs="Arial"/>
          <w:bCs/>
          <w:lang w:val="en-US" w:eastAsia="en-US"/>
        </w:rPr>
        <w:t xml:space="preserve"> </w:t>
      </w:r>
      <w:r>
        <w:rPr>
          <w:rFonts w:ascii="Arial" w:eastAsiaTheme="minorHAnsi" w:hAnsi="Arial" w:cs="Arial"/>
          <w:bCs/>
          <w:lang w:val="en-US" w:eastAsia="en-US"/>
        </w:rPr>
        <w:t>in N</w:t>
      </w:r>
      <w:r w:rsidR="00A75E66">
        <w:rPr>
          <w:rFonts w:ascii="Arial" w:eastAsiaTheme="minorHAnsi" w:hAnsi="Arial" w:cs="Arial"/>
          <w:bCs/>
          <w:lang w:val="en-US" w:eastAsia="en-US"/>
        </w:rPr>
        <w:t xml:space="preserve">orth </w:t>
      </w:r>
      <w:r>
        <w:rPr>
          <w:rFonts w:ascii="Arial" w:eastAsiaTheme="minorHAnsi" w:hAnsi="Arial" w:cs="Arial"/>
          <w:bCs/>
          <w:lang w:val="en-US" w:eastAsia="en-US"/>
        </w:rPr>
        <w:t>W</w:t>
      </w:r>
      <w:r w:rsidR="00A75E66">
        <w:rPr>
          <w:rFonts w:ascii="Arial" w:eastAsiaTheme="minorHAnsi" w:hAnsi="Arial" w:cs="Arial"/>
          <w:bCs/>
          <w:lang w:val="en-US" w:eastAsia="en-US"/>
        </w:rPr>
        <w:t>est</w:t>
      </w:r>
      <w:r>
        <w:rPr>
          <w:rFonts w:ascii="Arial" w:eastAsiaTheme="minorHAnsi" w:hAnsi="Arial" w:cs="Arial"/>
          <w:bCs/>
          <w:lang w:val="en-US" w:eastAsia="en-US"/>
        </w:rPr>
        <w:t xml:space="preserve"> London </w:t>
      </w:r>
      <w:r w:rsidR="00040A1D" w:rsidRPr="00040A1D">
        <w:rPr>
          <w:rFonts w:ascii="Arial" w:eastAsiaTheme="minorHAnsi" w:hAnsi="Arial" w:cs="Arial"/>
          <w:bCs/>
          <w:lang w:val="en-US" w:eastAsia="en-US"/>
        </w:rPr>
        <w:t xml:space="preserve">is </w:t>
      </w:r>
      <w:r>
        <w:rPr>
          <w:rFonts w:ascii="Arial" w:eastAsiaTheme="minorHAnsi" w:hAnsi="Arial" w:cs="Arial"/>
          <w:bCs/>
          <w:lang w:val="en-US" w:eastAsia="en-US"/>
        </w:rPr>
        <w:t xml:space="preserve">the </w:t>
      </w:r>
      <w:r w:rsidR="00040A1D" w:rsidRPr="00040A1D">
        <w:rPr>
          <w:rFonts w:ascii="Arial" w:eastAsiaTheme="minorHAnsi" w:hAnsi="Arial" w:cs="Arial"/>
          <w:bCs/>
          <w:lang w:val="en-US" w:eastAsia="en-US"/>
        </w:rPr>
        <w:t>community-based specialist palliative care for adults</w:t>
      </w:r>
      <w:r w:rsidR="00DF7414">
        <w:rPr>
          <w:rFonts w:ascii="Arial" w:eastAsiaTheme="minorHAnsi" w:hAnsi="Arial" w:cs="Arial"/>
          <w:bCs/>
          <w:lang w:val="en-US" w:eastAsia="en-US"/>
        </w:rPr>
        <w:t>.</w:t>
      </w:r>
      <w:r w:rsidR="002A3E4B">
        <w:rPr>
          <w:rFonts w:ascii="Arial" w:eastAsiaTheme="minorHAnsi" w:hAnsi="Arial" w:cs="Arial"/>
          <w:bCs/>
          <w:lang w:val="en-US" w:eastAsia="en-US"/>
        </w:rPr>
        <w:t xml:space="preserve">  </w:t>
      </w:r>
      <w:r w:rsidR="00DC62B9">
        <w:rPr>
          <w:rFonts w:ascii="Arial" w:eastAsiaTheme="minorHAnsi" w:hAnsi="Arial" w:cs="Arial"/>
          <w:bCs/>
          <w:lang w:val="en-US" w:eastAsia="en-US"/>
        </w:rPr>
        <w:t>In North West Londo</w:t>
      </w:r>
      <w:r w:rsidR="006C37B5">
        <w:rPr>
          <w:rFonts w:ascii="Arial" w:eastAsiaTheme="minorHAnsi" w:hAnsi="Arial" w:cs="Arial"/>
          <w:bCs/>
          <w:lang w:val="en-US" w:eastAsia="en-US"/>
        </w:rPr>
        <w:t xml:space="preserve">n we </w:t>
      </w:r>
      <w:r w:rsidR="002A3E4B">
        <w:rPr>
          <w:rFonts w:ascii="Arial" w:eastAsiaTheme="minorHAnsi" w:hAnsi="Arial" w:cs="Arial"/>
          <w:bCs/>
          <w:lang w:val="en-US" w:eastAsia="en-US"/>
        </w:rPr>
        <w:t xml:space="preserve">have </w:t>
      </w:r>
      <w:r w:rsidR="00B7502A">
        <w:rPr>
          <w:rFonts w:ascii="Arial" w:eastAsiaTheme="minorHAnsi" w:hAnsi="Arial" w:cs="Arial"/>
          <w:bCs/>
          <w:lang w:val="en-US" w:eastAsia="en-US"/>
        </w:rPr>
        <w:t>eight community</w:t>
      </w:r>
      <w:r w:rsidR="00D96F62">
        <w:rPr>
          <w:rFonts w:ascii="Arial" w:eastAsiaTheme="minorHAnsi" w:hAnsi="Arial" w:cs="Arial"/>
          <w:bCs/>
          <w:lang w:val="en-US" w:eastAsia="en-US"/>
        </w:rPr>
        <w:t>-based</w:t>
      </w:r>
      <w:r w:rsidR="00B7502A">
        <w:rPr>
          <w:rFonts w:ascii="Arial" w:eastAsiaTheme="minorHAnsi" w:hAnsi="Arial" w:cs="Arial"/>
          <w:bCs/>
          <w:lang w:val="en-US" w:eastAsia="en-US"/>
        </w:rPr>
        <w:t xml:space="preserve"> specialist palliative care </w:t>
      </w:r>
      <w:r w:rsidR="00707313" w:rsidRPr="00707313">
        <w:rPr>
          <w:rFonts w:ascii="Arial" w:eastAsiaTheme="minorHAnsi" w:hAnsi="Arial" w:cs="Arial"/>
          <w:bCs/>
          <w:lang w:val="en-US" w:eastAsia="en-US"/>
        </w:rPr>
        <w:t xml:space="preserve">providers </w:t>
      </w:r>
      <w:r w:rsidR="00C915FA">
        <w:rPr>
          <w:rFonts w:ascii="Arial" w:eastAsiaTheme="minorHAnsi" w:hAnsi="Arial" w:cs="Arial"/>
          <w:bCs/>
          <w:lang w:val="en-US" w:eastAsia="en-US"/>
        </w:rPr>
        <w:t>providing services</w:t>
      </w:r>
      <w:r w:rsidR="00D96F62">
        <w:rPr>
          <w:rFonts w:ascii="Arial" w:eastAsiaTheme="minorHAnsi" w:hAnsi="Arial" w:cs="Arial"/>
          <w:bCs/>
          <w:lang w:val="en-US" w:eastAsia="en-US"/>
        </w:rPr>
        <w:t xml:space="preserve">. These </w:t>
      </w:r>
      <w:r w:rsidR="00556B8D">
        <w:rPr>
          <w:rFonts w:ascii="Arial" w:eastAsiaTheme="minorHAnsi" w:hAnsi="Arial" w:cs="Arial"/>
          <w:bCs/>
          <w:lang w:val="en-US" w:eastAsia="en-US"/>
        </w:rPr>
        <w:t xml:space="preserve">include </w:t>
      </w:r>
      <w:r w:rsidR="002E2446">
        <w:rPr>
          <w:rFonts w:ascii="Arial" w:eastAsiaTheme="minorHAnsi" w:hAnsi="Arial" w:cs="Arial"/>
          <w:bCs/>
          <w:lang w:val="en-US" w:eastAsia="en-US"/>
        </w:rPr>
        <w:t>seven</w:t>
      </w:r>
      <w:r w:rsidR="00556B8D">
        <w:rPr>
          <w:rFonts w:ascii="Arial" w:eastAsiaTheme="minorHAnsi" w:hAnsi="Arial" w:cs="Arial"/>
          <w:bCs/>
          <w:lang w:val="en-US" w:eastAsia="en-US"/>
        </w:rPr>
        <w:t xml:space="preserve"> hospice</w:t>
      </w:r>
      <w:r w:rsidR="00C31E2E">
        <w:rPr>
          <w:rFonts w:ascii="Arial" w:eastAsiaTheme="minorHAnsi" w:hAnsi="Arial" w:cs="Arial"/>
          <w:bCs/>
          <w:lang w:val="en-US" w:eastAsia="en-US"/>
        </w:rPr>
        <w:t xml:space="preserve">s </w:t>
      </w:r>
      <w:r w:rsidR="00B7502A">
        <w:rPr>
          <w:rFonts w:ascii="Arial" w:eastAsiaTheme="minorHAnsi" w:hAnsi="Arial" w:cs="Arial"/>
          <w:bCs/>
          <w:lang w:val="en-US" w:eastAsia="en-US"/>
        </w:rPr>
        <w:t>with inpatient units</w:t>
      </w:r>
      <w:r w:rsidR="00C31E2E">
        <w:rPr>
          <w:rFonts w:ascii="Arial" w:eastAsiaTheme="minorHAnsi" w:hAnsi="Arial" w:cs="Arial"/>
          <w:bCs/>
          <w:lang w:val="en-US" w:eastAsia="en-US"/>
        </w:rPr>
        <w:t xml:space="preserve">, as well as </w:t>
      </w:r>
      <w:r w:rsidR="00556B8D">
        <w:rPr>
          <w:rFonts w:ascii="Arial" w:eastAsiaTheme="minorHAnsi" w:hAnsi="Arial" w:cs="Arial"/>
          <w:bCs/>
          <w:lang w:val="en-US" w:eastAsia="en-US"/>
        </w:rPr>
        <w:t>separate community specialist palliative care nursing services.</w:t>
      </w:r>
      <w:r w:rsidR="00B7502A">
        <w:rPr>
          <w:rFonts w:ascii="Arial" w:eastAsiaTheme="minorHAnsi" w:hAnsi="Arial" w:cs="Arial"/>
          <w:bCs/>
          <w:lang w:val="en-US" w:eastAsia="en-US"/>
        </w:rPr>
        <w:t xml:space="preserve"> </w:t>
      </w:r>
    </w:p>
    <w:p w14:paraId="3283ADE1" w14:textId="77777777" w:rsidR="00AC3701" w:rsidRDefault="00AC3701" w:rsidP="00B7502A">
      <w:pPr>
        <w:contextualSpacing/>
        <w:rPr>
          <w:rFonts w:ascii="Arial" w:eastAsiaTheme="minorHAnsi" w:hAnsi="Arial" w:cs="Arial"/>
          <w:bCs/>
          <w:lang w:val="en-US" w:eastAsia="en-US"/>
        </w:rPr>
      </w:pPr>
    </w:p>
    <w:p w14:paraId="71D6C00B" w14:textId="3D8D9FB6" w:rsidR="00556B8D" w:rsidRPr="004B0BFA" w:rsidRDefault="004B0BFA" w:rsidP="00773C67">
      <w:pPr>
        <w:autoSpaceDE w:val="0"/>
        <w:autoSpaceDN w:val="0"/>
        <w:rPr>
          <w:rFonts w:ascii="Arial" w:eastAsiaTheme="minorHAnsi" w:hAnsi="Arial" w:cs="Arial"/>
          <w:bCs/>
          <w:lang w:val="en-US" w:eastAsia="en-US"/>
        </w:rPr>
      </w:pPr>
      <w:r w:rsidRPr="00773C67">
        <w:rPr>
          <w:rFonts w:ascii="Arial" w:hAnsi="Arial" w:cs="Arial"/>
        </w:rPr>
        <w:t>The providers deliver a wide range of services including specialist inpatient and community-based specialist palliative care nursing, day hospices and outpatient services, as well as some additional specialist services including lymphedema, well-being services and complementary therapies.</w:t>
      </w:r>
      <w:r>
        <w:rPr>
          <w:rFonts w:ascii="Arial" w:hAnsi="Arial" w:cs="Arial"/>
        </w:rPr>
        <w:t xml:space="preserve"> </w:t>
      </w:r>
      <w:r w:rsidR="00C31E2E" w:rsidRPr="004B0BFA">
        <w:rPr>
          <w:rFonts w:ascii="Arial" w:eastAsiaTheme="minorHAnsi" w:hAnsi="Arial" w:cs="Arial"/>
          <w:bCs/>
          <w:lang w:val="en-US" w:eastAsia="en-US"/>
        </w:rPr>
        <w:t xml:space="preserve"> </w:t>
      </w:r>
      <w:r w:rsidR="00B7502A" w:rsidRPr="004B0BFA">
        <w:rPr>
          <w:rFonts w:ascii="Arial" w:eastAsiaTheme="minorHAnsi" w:hAnsi="Arial" w:cs="Arial"/>
          <w:bCs/>
          <w:lang w:val="en-US" w:eastAsia="en-US"/>
        </w:rPr>
        <w:lastRenderedPageBreak/>
        <w:t>Some of our providers only provide community-based specialist palliative care nursing services and do not have hospice inpatient units</w:t>
      </w:r>
      <w:r w:rsidR="00556B8D" w:rsidRPr="004B0BFA">
        <w:rPr>
          <w:rFonts w:ascii="Arial" w:eastAsiaTheme="minorHAnsi" w:hAnsi="Arial" w:cs="Arial"/>
          <w:bCs/>
          <w:lang w:val="en-US" w:eastAsia="en-US"/>
        </w:rPr>
        <w:t xml:space="preserve">. </w:t>
      </w:r>
    </w:p>
    <w:p w14:paraId="6285B88B" w14:textId="77777777" w:rsidR="00EA0A97" w:rsidRDefault="00EA0A97" w:rsidP="00EA0A97">
      <w:pPr>
        <w:contextualSpacing/>
        <w:rPr>
          <w:rFonts w:ascii="Arial" w:eastAsiaTheme="minorHAnsi" w:hAnsi="Arial" w:cs="Arial"/>
          <w:bCs/>
          <w:lang w:val="en-US" w:eastAsia="en-US"/>
        </w:rPr>
      </w:pPr>
    </w:p>
    <w:p w14:paraId="3F058942" w14:textId="590B6983" w:rsidR="00EA0A97" w:rsidRDefault="00EA0A97" w:rsidP="00EA0A97">
      <w:pPr>
        <w:contextualSpacing/>
        <w:rPr>
          <w:rFonts w:ascii="Arial" w:eastAsiaTheme="minorHAnsi" w:hAnsi="Arial" w:cs="Arial"/>
          <w:bCs/>
          <w:lang w:val="en-US" w:eastAsia="en-US"/>
        </w:rPr>
      </w:pPr>
      <w:r>
        <w:rPr>
          <w:rFonts w:ascii="Arial" w:eastAsiaTheme="minorHAnsi" w:hAnsi="Arial" w:cs="Arial"/>
          <w:bCs/>
          <w:lang w:val="en-US" w:eastAsia="en-US"/>
        </w:rPr>
        <w:t xml:space="preserve">Three </w:t>
      </w:r>
      <w:r w:rsidRPr="00707313">
        <w:rPr>
          <w:rFonts w:ascii="Arial" w:eastAsiaTheme="minorHAnsi" w:hAnsi="Arial" w:cs="Arial"/>
          <w:bCs/>
          <w:lang w:val="en-US" w:eastAsia="en-US"/>
        </w:rPr>
        <w:t>providers</w:t>
      </w:r>
      <w:r w:rsidR="001C100C">
        <w:rPr>
          <w:rFonts w:ascii="Arial" w:eastAsiaTheme="minorHAnsi" w:hAnsi="Arial" w:cs="Arial"/>
          <w:bCs/>
          <w:lang w:val="en-US" w:eastAsia="en-US"/>
        </w:rPr>
        <w:t xml:space="preserve">: Central London </w:t>
      </w:r>
      <w:r w:rsidR="004B0BFA">
        <w:rPr>
          <w:rFonts w:ascii="Arial" w:eastAsiaTheme="minorHAnsi" w:hAnsi="Arial" w:cs="Arial"/>
          <w:bCs/>
          <w:lang w:val="en-US" w:eastAsia="en-US"/>
        </w:rPr>
        <w:t xml:space="preserve">Community Healthcare NHS Trust, London North West University Healthcare NHS Trust and Central and North West London NHS Foundation Trust </w:t>
      </w:r>
      <w:r>
        <w:rPr>
          <w:rFonts w:ascii="Arial" w:eastAsiaTheme="minorHAnsi" w:hAnsi="Arial" w:cs="Arial"/>
          <w:bCs/>
          <w:lang w:val="en-US" w:eastAsia="en-US"/>
        </w:rPr>
        <w:t>receive all their funding from the NHS. The other</w:t>
      </w:r>
      <w:r w:rsidRPr="00707313">
        <w:rPr>
          <w:rFonts w:ascii="Arial" w:eastAsiaTheme="minorHAnsi" w:hAnsi="Arial" w:cs="Arial"/>
          <w:bCs/>
          <w:lang w:val="en-US" w:eastAsia="en-US"/>
        </w:rPr>
        <w:t xml:space="preserve"> five providers </w:t>
      </w:r>
      <w:r>
        <w:rPr>
          <w:rFonts w:ascii="Arial" w:eastAsiaTheme="minorHAnsi" w:hAnsi="Arial" w:cs="Arial"/>
          <w:bCs/>
          <w:lang w:val="en-US" w:eastAsia="en-US"/>
        </w:rPr>
        <w:t xml:space="preserve">are charitable hospices and receive their </w:t>
      </w:r>
      <w:r w:rsidRPr="00707313">
        <w:rPr>
          <w:rFonts w:ascii="Arial" w:eastAsiaTheme="minorHAnsi" w:hAnsi="Arial" w:cs="Arial"/>
          <w:bCs/>
          <w:lang w:val="en-US" w:eastAsia="en-US"/>
        </w:rPr>
        <w:t>fund</w:t>
      </w:r>
      <w:r>
        <w:rPr>
          <w:rFonts w:ascii="Arial" w:eastAsiaTheme="minorHAnsi" w:hAnsi="Arial" w:cs="Arial"/>
          <w:bCs/>
          <w:lang w:val="en-US" w:eastAsia="en-US"/>
        </w:rPr>
        <w:t>ing</w:t>
      </w:r>
      <w:r w:rsidRPr="00707313">
        <w:rPr>
          <w:rFonts w:ascii="Arial" w:eastAsiaTheme="minorHAnsi" w:hAnsi="Arial" w:cs="Arial"/>
          <w:bCs/>
          <w:lang w:val="en-US" w:eastAsia="en-US"/>
        </w:rPr>
        <w:t xml:space="preserve"> </w:t>
      </w:r>
      <w:r>
        <w:rPr>
          <w:rFonts w:ascii="Arial" w:eastAsiaTheme="minorHAnsi" w:hAnsi="Arial" w:cs="Arial"/>
          <w:bCs/>
          <w:lang w:val="en-US" w:eastAsia="en-US"/>
        </w:rPr>
        <w:t xml:space="preserve">from </w:t>
      </w:r>
      <w:r w:rsidRPr="00707313">
        <w:rPr>
          <w:rFonts w:ascii="Arial" w:eastAsiaTheme="minorHAnsi" w:hAnsi="Arial" w:cs="Arial"/>
          <w:bCs/>
          <w:lang w:val="en-US" w:eastAsia="en-US"/>
        </w:rPr>
        <w:t>a combination of NHS and charitable income.</w:t>
      </w:r>
      <w:r>
        <w:rPr>
          <w:rFonts w:ascii="Arial" w:eastAsiaTheme="minorHAnsi" w:hAnsi="Arial" w:cs="Arial"/>
          <w:bCs/>
          <w:lang w:val="en-US" w:eastAsia="en-US"/>
        </w:rPr>
        <w:t xml:space="preserve"> </w:t>
      </w:r>
    </w:p>
    <w:p w14:paraId="422A7AF3" w14:textId="0391C780" w:rsidR="00EA0A97" w:rsidRPr="00FB66F8" w:rsidRDefault="00EA0A97" w:rsidP="00FB66F8">
      <w:pPr>
        <w:rPr>
          <w:rFonts w:ascii="Arial" w:eastAsiaTheme="minorHAnsi" w:hAnsi="Arial" w:cs="Arial"/>
          <w:bCs/>
          <w:lang w:val="en-US" w:eastAsia="en-US"/>
        </w:rPr>
      </w:pPr>
    </w:p>
    <w:p w14:paraId="3EC1B68F" w14:textId="394CE174" w:rsidR="00707313" w:rsidRDefault="00DF7414" w:rsidP="00B7502A">
      <w:pPr>
        <w:pStyle w:val="ListParagraph"/>
        <w:numPr>
          <w:ilvl w:val="0"/>
          <w:numId w:val="168"/>
        </w:numPr>
        <w:rPr>
          <w:rFonts w:ascii="Arial" w:eastAsiaTheme="minorHAnsi" w:hAnsi="Arial" w:cs="Arial"/>
          <w:bCs/>
          <w:lang w:val="en-US" w:eastAsia="en-US"/>
        </w:rPr>
      </w:pPr>
      <w:r>
        <w:rPr>
          <w:rFonts w:ascii="Arial" w:eastAsiaTheme="minorHAnsi" w:hAnsi="Arial" w:cs="Arial"/>
          <w:bCs/>
          <w:lang w:val="en-US" w:eastAsia="en-US"/>
        </w:rPr>
        <w:t>Royal Trinity Hospice</w:t>
      </w:r>
      <w:r w:rsidR="00BA78F0">
        <w:rPr>
          <w:rFonts w:ascii="Arial" w:eastAsiaTheme="minorHAnsi" w:hAnsi="Arial" w:cs="Arial"/>
          <w:bCs/>
          <w:lang w:val="en-US" w:eastAsia="en-US"/>
        </w:rPr>
        <w:t xml:space="preserve"> is</w:t>
      </w:r>
      <w:r>
        <w:rPr>
          <w:rFonts w:ascii="Arial" w:eastAsiaTheme="minorHAnsi" w:hAnsi="Arial" w:cs="Arial"/>
          <w:bCs/>
          <w:lang w:val="en-US" w:eastAsia="en-US"/>
        </w:rPr>
        <w:t xml:space="preserve"> </w:t>
      </w:r>
      <w:r w:rsidR="00EA0A97">
        <w:rPr>
          <w:rFonts w:ascii="Arial" w:eastAsiaTheme="minorHAnsi" w:hAnsi="Arial" w:cs="Arial"/>
          <w:bCs/>
          <w:lang w:val="en-US" w:eastAsia="en-US"/>
        </w:rPr>
        <w:t>based</w:t>
      </w:r>
      <w:r w:rsidR="00002A2D">
        <w:rPr>
          <w:rFonts w:ascii="Arial" w:eastAsiaTheme="minorHAnsi" w:hAnsi="Arial" w:cs="Arial"/>
          <w:bCs/>
          <w:lang w:val="en-US" w:eastAsia="en-US"/>
        </w:rPr>
        <w:t xml:space="preserve"> in</w:t>
      </w:r>
      <w:r>
        <w:rPr>
          <w:rFonts w:ascii="Arial" w:eastAsiaTheme="minorHAnsi" w:hAnsi="Arial" w:cs="Arial"/>
          <w:bCs/>
          <w:lang w:val="en-US" w:eastAsia="en-US"/>
        </w:rPr>
        <w:t xml:space="preserve"> </w:t>
      </w:r>
      <w:r w:rsidR="004B39F5">
        <w:rPr>
          <w:rFonts w:ascii="Arial" w:eastAsiaTheme="minorHAnsi" w:hAnsi="Arial" w:cs="Arial"/>
          <w:bCs/>
          <w:lang w:val="en-US" w:eastAsia="en-US"/>
        </w:rPr>
        <w:t>South London</w:t>
      </w:r>
      <w:r w:rsidR="00BA78F0">
        <w:rPr>
          <w:rFonts w:ascii="Arial" w:eastAsiaTheme="minorHAnsi" w:hAnsi="Arial" w:cs="Arial"/>
          <w:bCs/>
          <w:lang w:val="en-US" w:eastAsia="en-US"/>
        </w:rPr>
        <w:t xml:space="preserve">. It </w:t>
      </w:r>
      <w:r w:rsidR="00EA0A97">
        <w:rPr>
          <w:rFonts w:ascii="Arial" w:eastAsiaTheme="minorHAnsi" w:hAnsi="Arial" w:cs="Arial"/>
          <w:bCs/>
          <w:lang w:val="en-US" w:eastAsia="en-US"/>
        </w:rPr>
        <w:t>provid</w:t>
      </w:r>
      <w:r w:rsidR="00BA78F0">
        <w:rPr>
          <w:rFonts w:ascii="Arial" w:eastAsiaTheme="minorHAnsi" w:hAnsi="Arial" w:cs="Arial"/>
          <w:bCs/>
          <w:lang w:val="en-US" w:eastAsia="en-US"/>
        </w:rPr>
        <w:t>es</w:t>
      </w:r>
      <w:r w:rsidR="00EA0A97">
        <w:rPr>
          <w:rFonts w:ascii="Arial" w:eastAsiaTheme="minorHAnsi" w:hAnsi="Arial" w:cs="Arial"/>
          <w:bCs/>
          <w:lang w:val="en-US" w:eastAsia="en-US"/>
        </w:rPr>
        <w:t xml:space="preserve"> services to </w:t>
      </w:r>
      <w:r w:rsidR="00D96F62">
        <w:rPr>
          <w:rFonts w:ascii="Arial" w:eastAsiaTheme="minorHAnsi" w:hAnsi="Arial" w:cs="Arial"/>
          <w:bCs/>
          <w:lang w:val="en-US" w:eastAsia="en-US"/>
        </w:rPr>
        <w:t xml:space="preserve">parts of </w:t>
      </w:r>
      <w:r w:rsidR="00EA0A97">
        <w:rPr>
          <w:rFonts w:ascii="Arial" w:eastAsiaTheme="minorHAnsi" w:hAnsi="Arial" w:cs="Arial"/>
          <w:bCs/>
          <w:lang w:val="en-US" w:eastAsia="en-US"/>
        </w:rPr>
        <w:t>Hammersmith &amp; Fulham, Westminster and Kensington &amp; Chelsea</w:t>
      </w:r>
      <w:r w:rsidR="00BA78F0">
        <w:rPr>
          <w:rFonts w:ascii="Arial" w:eastAsiaTheme="minorHAnsi" w:hAnsi="Arial" w:cs="Arial"/>
          <w:bCs/>
          <w:lang w:val="en-US" w:eastAsia="en-US"/>
        </w:rPr>
        <w:t>.</w:t>
      </w:r>
    </w:p>
    <w:p w14:paraId="28856C89" w14:textId="29A8289D" w:rsidR="00707313" w:rsidRDefault="00707313" w:rsidP="00B7502A">
      <w:pPr>
        <w:pStyle w:val="ListParagraph"/>
        <w:numPr>
          <w:ilvl w:val="0"/>
          <w:numId w:val="168"/>
        </w:numPr>
        <w:rPr>
          <w:rFonts w:ascii="Arial" w:eastAsiaTheme="minorHAnsi" w:hAnsi="Arial" w:cs="Arial"/>
          <w:bCs/>
          <w:lang w:val="en-US" w:eastAsia="en-US"/>
        </w:rPr>
      </w:pPr>
      <w:r>
        <w:rPr>
          <w:rFonts w:ascii="Arial" w:eastAsiaTheme="minorHAnsi" w:hAnsi="Arial" w:cs="Arial"/>
          <w:bCs/>
          <w:lang w:val="en-US" w:eastAsia="en-US"/>
        </w:rPr>
        <w:t>St John’s Hospice</w:t>
      </w:r>
      <w:r w:rsidR="00427460">
        <w:rPr>
          <w:rFonts w:ascii="Arial" w:eastAsiaTheme="minorHAnsi" w:hAnsi="Arial" w:cs="Arial"/>
          <w:bCs/>
          <w:lang w:val="en-US" w:eastAsia="en-US"/>
        </w:rPr>
        <w:t xml:space="preserve"> is</w:t>
      </w:r>
      <w:r w:rsidR="00551F37">
        <w:rPr>
          <w:rFonts w:ascii="Arial" w:eastAsiaTheme="minorHAnsi" w:hAnsi="Arial" w:cs="Arial"/>
          <w:bCs/>
          <w:lang w:val="en-US" w:eastAsia="en-US"/>
        </w:rPr>
        <w:t xml:space="preserve"> </w:t>
      </w:r>
      <w:r w:rsidR="00EA0A97">
        <w:rPr>
          <w:rFonts w:ascii="Arial" w:eastAsiaTheme="minorHAnsi" w:hAnsi="Arial" w:cs="Arial"/>
          <w:bCs/>
          <w:lang w:val="en-US" w:eastAsia="en-US"/>
        </w:rPr>
        <w:t>based in Westminster</w:t>
      </w:r>
      <w:r w:rsidR="00427460">
        <w:rPr>
          <w:rFonts w:ascii="Arial" w:eastAsiaTheme="minorHAnsi" w:hAnsi="Arial" w:cs="Arial"/>
          <w:bCs/>
          <w:lang w:val="en-US" w:eastAsia="en-US"/>
        </w:rPr>
        <w:t>. It</w:t>
      </w:r>
      <w:r w:rsidR="00EA0A97">
        <w:rPr>
          <w:rFonts w:ascii="Arial" w:eastAsiaTheme="minorHAnsi" w:hAnsi="Arial" w:cs="Arial"/>
          <w:bCs/>
          <w:lang w:val="en-US" w:eastAsia="en-US"/>
        </w:rPr>
        <w:t xml:space="preserve"> provid</w:t>
      </w:r>
      <w:r w:rsidR="00427460">
        <w:rPr>
          <w:rFonts w:ascii="Arial" w:eastAsiaTheme="minorHAnsi" w:hAnsi="Arial" w:cs="Arial"/>
          <w:bCs/>
          <w:lang w:val="en-US" w:eastAsia="en-US"/>
        </w:rPr>
        <w:t>es</w:t>
      </w:r>
      <w:r w:rsidR="00EA0A97">
        <w:rPr>
          <w:rFonts w:ascii="Arial" w:eastAsiaTheme="minorHAnsi" w:hAnsi="Arial" w:cs="Arial"/>
          <w:bCs/>
          <w:lang w:val="en-US" w:eastAsia="en-US"/>
        </w:rPr>
        <w:t xml:space="preserve"> services to Brent, Hammersmith &amp; Fulham, Westminster and Kensington &amp; Chelsea</w:t>
      </w:r>
      <w:r w:rsidR="00F37281">
        <w:rPr>
          <w:rFonts w:ascii="Arial" w:eastAsiaTheme="minorHAnsi" w:hAnsi="Arial" w:cs="Arial"/>
          <w:bCs/>
          <w:lang w:val="en-US" w:eastAsia="en-US"/>
        </w:rPr>
        <w:t>.</w:t>
      </w:r>
    </w:p>
    <w:p w14:paraId="5A9F9EDA" w14:textId="28FF03A4" w:rsidR="006D797F" w:rsidRDefault="00B7502A" w:rsidP="00D40625">
      <w:pPr>
        <w:pStyle w:val="ListParagraph"/>
        <w:numPr>
          <w:ilvl w:val="0"/>
          <w:numId w:val="168"/>
        </w:numPr>
        <w:rPr>
          <w:rFonts w:ascii="Arial" w:eastAsiaTheme="minorHAnsi" w:hAnsi="Arial" w:cs="Arial"/>
          <w:bCs/>
          <w:lang w:val="en-US" w:eastAsia="en-US"/>
        </w:rPr>
      </w:pPr>
      <w:r w:rsidRPr="00EA0A97">
        <w:rPr>
          <w:rFonts w:ascii="Arial" w:eastAsiaTheme="minorHAnsi" w:hAnsi="Arial" w:cs="Arial"/>
          <w:bCs/>
          <w:lang w:val="en-US" w:eastAsia="en-US"/>
        </w:rPr>
        <w:t xml:space="preserve">Marie Curie </w:t>
      </w:r>
      <w:r w:rsidR="00707313" w:rsidRPr="00EA0A97">
        <w:rPr>
          <w:rFonts w:ascii="Arial" w:eastAsiaTheme="minorHAnsi" w:hAnsi="Arial" w:cs="Arial"/>
          <w:bCs/>
          <w:lang w:val="en-US" w:eastAsia="en-US"/>
        </w:rPr>
        <w:t>Hospice</w:t>
      </w:r>
      <w:r w:rsidR="00055D10">
        <w:rPr>
          <w:rFonts w:ascii="Arial" w:eastAsiaTheme="minorHAnsi" w:hAnsi="Arial" w:cs="Arial"/>
          <w:bCs/>
          <w:lang w:val="en-US" w:eastAsia="en-US"/>
        </w:rPr>
        <w:t xml:space="preserve"> is</w:t>
      </w:r>
      <w:r w:rsidR="00707313" w:rsidRPr="00EA0A97">
        <w:rPr>
          <w:rFonts w:ascii="Arial" w:eastAsiaTheme="minorHAnsi" w:hAnsi="Arial" w:cs="Arial"/>
          <w:bCs/>
          <w:lang w:val="en-US" w:eastAsia="en-US"/>
        </w:rPr>
        <w:t xml:space="preserve"> </w:t>
      </w:r>
      <w:r w:rsidR="00EA0A97" w:rsidRPr="001A7735">
        <w:rPr>
          <w:rFonts w:ascii="Arial" w:eastAsiaTheme="minorHAnsi" w:hAnsi="Arial" w:cs="Arial"/>
          <w:bCs/>
          <w:lang w:val="en-US" w:eastAsia="en-US"/>
        </w:rPr>
        <w:t>based in Hampstead</w:t>
      </w:r>
      <w:r w:rsidR="00055D10">
        <w:rPr>
          <w:rFonts w:ascii="Arial" w:eastAsiaTheme="minorHAnsi" w:hAnsi="Arial" w:cs="Arial"/>
          <w:bCs/>
          <w:lang w:val="en-US" w:eastAsia="en-US"/>
        </w:rPr>
        <w:t xml:space="preserve"> and </w:t>
      </w:r>
      <w:r w:rsidR="00EA0A97" w:rsidRPr="001A7735">
        <w:rPr>
          <w:rFonts w:ascii="Arial" w:eastAsiaTheme="minorHAnsi" w:hAnsi="Arial" w:cs="Arial"/>
          <w:bCs/>
          <w:lang w:val="en-US" w:eastAsia="en-US"/>
        </w:rPr>
        <w:t>provid</w:t>
      </w:r>
      <w:r w:rsidR="00055D10">
        <w:rPr>
          <w:rFonts w:ascii="Arial" w:eastAsiaTheme="minorHAnsi" w:hAnsi="Arial" w:cs="Arial"/>
          <w:bCs/>
          <w:lang w:val="en-US" w:eastAsia="en-US"/>
        </w:rPr>
        <w:t>es</w:t>
      </w:r>
      <w:r w:rsidR="00EA0A97" w:rsidRPr="001A7735">
        <w:rPr>
          <w:rFonts w:ascii="Arial" w:eastAsiaTheme="minorHAnsi" w:hAnsi="Arial" w:cs="Arial"/>
          <w:bCs/>
          <w:lang w:val="en-US" w:eastAsia="en-US"/>
        </w:rPr>
        <w:t xml:space="preserve"> services to Brent</w:t>
      </w:r>
      <w:r w:rsidR="00B829D2">
        <w:rPr>
          <w:rFonts w:ascii="Arial" w:eastAsiaTheme="minorHAnsi" w:hAnsi="Arial" w:cs="Arial"/>
          <w:bCs/>
          <w:lang w:val="en-US" w:eastAsia="en-US"/>
        </w:rPr>
        <w:t>.</w:t>
      </w:r>
      <w:r w:rsidR="00EA0A97" w:rsidRPr="001A7735">
        <w:rPr>
          <w:rFonts w:ascii="Arial" w:eastAsiaTheme="minorHAnsi" w:hAnsi="Arial" w:cs="Arial"/>
          <w:bCs/>
          <w:lang w:val="en-US" w:eastAsia="en-US"/>
        </w:rPr>
        <w:t xml:space="preserve"> Marie Curie</w:t>
      </w:r>
      <w:r w:rsidR="00604027">
        <w:rPr>
          <w:rFonts w:ascii="Arial" w:eastAsiaTheme="minorHAnsi" w:hAnsi="Arial" w:cs="Arial"/>
          <w:bCs/>
          <w:lang w:val="en-US" w:eastAsia="en-US"/>
        </w:rPr>
        <w:t>’s</w:t>
      </w:r>
      <w:r w:rsidR="00EA0A97" w:rsidRPr="001A7735">
        <w:rPr>
          <w:rFonts w:ascii="Arial" w:eastAsiaTheme="minorHAnsi" w:hAnsi="Arial" w:cs="Arial"/>
          <w:bCs/>
          <w:lang w:val="en-US" w:eastAsia="en-US"/>
        </w:rPr>
        <w:t xml:space="preserve"> </w:t>
      </w:r>
      <w:r w:rsidR="00604027">
        <w:rPr>
          <w:rFonts w:ascii="Arial" w:eastAsiaTheme="minorHAnsi" w:hAnsi="Arial" w:cs="Arial"/>
          <w:bCs/>
          <w:lang w:val="en-US" w:eastAsia="en-US"/>
        </w:rPr>
        <w:t>London Nursing</w:t>
      </w:r>
      <w:r w:rsidR="00EA0A97" w:rsidRPr="001A7735">
        <w:rPr>
          <w:rFonts w:ascii="Arial" w:eastAsiaTheme="minorHAnsi" w:hAnsi="Arial" w:cs="Arial"/>
          <w:bCs/>
          <w:lang w:val="en-US" w:eastAsia="en-US"/>
        </w:rPr>
        <w:t xml:space="preserve"> Service provid</w:t>
      </w:r>
      <w:r w:rsidR="00B829D2">
        <w:rPr>
          <w:rFonts w:ascii="Arial" w:eastAsiaTheme="minorHAnsi" w:hAnsi="Arial" w:cs="Arial"/>
          <w:bCs/>
          <w:lang w:val="en-US" w:eastAsia="en-US"/>
        </w:rPr>
        <w:t>es</w:t>
      </w:r>
      <w:r w:rsidR="00EA0A97" w:rsidRPr="001A7735">
        <w:rPr>
          <w:rFonts w:ascii="Arial" w:eastAsiaTheme="minorHAnsi" w:hAnsi="Arial" w:cs="Arial"/>
          <w:bCs/>
          <w:lang w:val="en-US" w:eastAsia="en-US"/>
        </w:rPr>
        <w:t xml:space="preserve"> </w:t>
      </w:r>
      <w:r w:rsidR="00D96F62">
        <w:rPr>
          <w:rFonts w:ascii="Arial" w:eastAsiaTheme="minorHAnsi" w:hAnsi="Arial" w:cs="Arial"/>
          <w:bCs/>
          <w:lang w:val="en-US" w:eastAsia="en-US"/>
        </w:rPr>
        <w:t>end</w:t>
      </w:r>
      <w:r w:rsidR="00524BFE">
        <w:rPr>
          <w:rFonts w:ascii="Arial" w:eastAsiaTheme="minorHAnsi" w:hAnsi="Arial" w:cs="Arial"/>
          <w:bCs/>
          <w:lang w:val="en-US" w:eastAsia="en-US"/>
        </w:rPr>
        <w:t>-</w:t>
      </w:r>
      <w:r w:rsidR="00D96F62">
        <w:rPr>
          <w:rFonts w:ascii="Arial" w:eastAsiaTheme="minorHAnsi" w:hAnsi="Arial" w:cs="Arial"/>
          <w:bCs/>
          <w:lang w:val="en-US" w:eastAsia="en-US"/>
        </w:rPr>
        <w:t>of</w:t>
      </w:r>
      <w:r w:rsidR="00524BFE">
        <w:rPr>
          <w:rFonts w:ascii="Arial" w:eastAsiaTheme="minorHAnsi" w:hAnsi="Arial" w:cs="Arial"/>
          <w:bCs/>
          <w:lang w:val="en-US" w:eastAsia="en-US"/>
        </w:rPr>
        <w:t>-</w:t>
      </w:r>
      <w:r w:rsidR="00D96F62">
        <w:rPr>
          <w:rFonts w:ascii="Arial" w:eastAsiaTheme="minorHAnsi" w:hAnsi="Arial" w:cs="Arial"/>
          <w:bCs/>
          <w:lang w:val="en-US" w:eastAsia="en-US"/>
        </w:rPr>
        <w:t xml:space="preserve">life rapid response and nursing </w:t>
      </w:r>
      <w:r w:rsidR="00EA0A97" w:rsidRPr="001A7735">
        <w:rPr>
          <w:rFonts w:ascii="Arial" w:eastAsiaTheme="minorHAnsi" w:hAnsi="Arial" w:cs="Arial"/>
          <w:bCs/>
          <w:lang w:val="en-US" w:eastAsia="en-US"/>
        </w:rPr>
        <w:t>services to Ealing and Hounslow</w:t>
      </w:r>
      <w:r w:rsidR="00B829D2">
        <w:rPr>
          <w:rFonts w:ascii="Arial" w:eastAsiaTheme="minorHAnsi" w:hAnsi="Arial" w:cs="Arial"/>
          <w:bCs/>
          <w:lang w:val="en-US" w:eastAsia="en-US"/>
        </w:rPr>
        <w:t>.</w:t>
      </w:r>
    </w:p>
    <w:p w14:paraId="4B2ED4A2" w14:textId="7F74812F" w:rsidR="00707313" w:rsidRPr="00EA0A97" w:rsidRDefault="00657E35" w:rsidP="00D40625">
      <w:pPr>
        <w:pStyle w:val="ListParagraph"/>
        <w:numPr>
          <w:ilvl w:val="0"/>
          <w:numId w:val="168"/>
        </w:numPr>
        <w:rPr>
          <w:rFonts w:ascii="Arial" w:eastAsiaTheme="minorHAnsi" w:hAnsi="Arial" w:cs="Arial"/>
          <w:bCs/>
          <w:lang w:val="en-US" w:eastAsia="en-US"/>
        </w:rPr>
      </w:pPr>
      <w:r w:rsidRPr="00EA0A97">
        <w:rPr>
          <w:rFonts w:ascii="Arial" w:eastAsiaTheme="minorHAnsi" w:hAnsi="Arial" w:cs="Arial"/>
          <w:bCs/>
          <w:lang w:val="en-US" w:eastAsia="en-US"/>
        </w:rPr>
        <w:t xml:space="preserve">St Luke’s Hospice </w:t>
      </w:r>
      <w:r w:rsidR="003730A6">
        <w:rPr>
          <w:rFonts w:ascii="Arial" w:eastAsiaTheme="minorHAnsi" w:hAnsi="Arial" w:cs="Arial"/>
          <w:bCs/>
          <w:lang w:val="en-US" w:eastAsia="en-US"/>
        </w:rPr>
        <w:t xml:space="preserve">is </w:t>
      </w:r>
      <w:r w:rsidR="00EA0A97">
        <w:rPr>
          <w:rFonts w:ascii="Arial" w:eastAsiaTheme="minorHAnsi" w:hAnsi="Arial" w:cs="Arial"/>
          <w:bCs/>
          <w:lang w:val="en-US" w:eastAsia="en-US"/>
        </w:rPr>
        <w:t>based in Harrow</w:t>
      </w:r>
      <w:r w:rsidR="003730A6">
        <w:rPr>
          <w:rFonts w:ascii="Arial" w:eastAsiaTheme="minorHAnsi" w:hAnsi="Arial" w:cs="Arial"/>
          <w:bCs/>
          <w:lang w:val="en-US" w:eastAsia="en-US"/>
        </w:rPr>
        <w:t>. It</w:t>
      </w:r>
      <w:r w:rsidR="00EA0A97">
        <w:rPr>
          <w:rFonts w:ascii="Arial" w:eastAsiaTheme="minorHAnsi" w:hAnsi="Arial" w:cs="Arial"/>
          <w:bCs/>
          <w:lang w:val="en-US" w:eastAsia="en-US"/>
        </w:rPr>
        <w:t xml:space="preserve"> provid</w:t>
      </w:r>
      <w:r w:rsidR="003730A6">
        <w:rPr>
          <w:rFonts w:ascii="Arial" w:eastAsiaTheme="minorHAnsi" w:hAnsi="Arial" w:cs="Arial"/>
          <w:bCs/>
          <w:lang w:val="en-US" w:eastAsia="en-US"/>
        </w:rPr>
        <w:t>es</w:t>
      </w:r>
      <w:r w:rsidR="00EA0A97">
        <w:rPr>
          <w:rFonts w:ascii="Arial" w:eastAsiaTheme="minorHAnsi" w:hAnsi="Arial" w:cs="Arial"/>
          <w:bCs/>
          <w:lang w:val="en-US" w:eastAsia="en-US"/>
        </w:rPr>
        <w:t xml:space="preserve"> services to Harrow and Brent</w:t>
      </w:r>
      <w:r w:rsidR="00D96F62">
        <w:rPr>
          <w:rFonts w:ascii="Arial" w:eastAsiaTheme="minorHAnsi" w:hAnsi="Arial" w:cs="Arial"/>
          <w:bCs/>
          <w:lang w:val="en-US" w:eastAsia="en-US"/>
        </w:rPr>
        <w:t xml:space="preserve"> (North)</w:t>
      </w:r>
      <w:r w:rsidR="003730A6">
        <w:rPr>
          <w:rFonts w:ascii="Arial" w:eastAsiaTheme="minorHAnsi" w:hAnsi="Arial" w:cs="Arial"/>
          <w:bCs/>
          <w:lang w:val="en-US" w:eastAsia="en-US"/>
        </w:rPr>
        <w:t>.</w:t>
      </w:r>
    </w:p>
    <w:p w14:paraId="5EA03ACB" w14:textId="3B4CE16A" w:rsidR="00707313" w:rsidRDefault="00707313" w:rsidP="00B7502A">
      <w:pPr>
        <w:pStyle w:val="ListParagraph"/>
        <w:numPr>
          <w:ilvl w:val="0"/>
          <w:numId w:val="168"/>
        </w:numPr>
        <w:rPr>
          <w:rFonts w:ascii="Arial" w:eastAsiaTheme="minorHAnsi" w:hAnsi="Arial" w:cs="Arial"/>
          <w:bCs/>
          <w:lang w:val="en-US" w:eastAsia="en-US"/>
        </w:rPr>
      </w:pPr>
      <w:r>
        <w:rPr>
          <w:rFonts w:ascii="Arial" w:eastAsiaTheme="minorHAnsi" w:hAnsi="Arial" w:cs="Arial"/>
          <w:bCs/>
          <w:lang w:val="en-US" w:eastAsia="en-US"/>
        </w:rPr>
        <w:t>Harlington Hospice</w:t>
      </w:r>
      <w:r w:rsidR="00EA0A97">
        <w:rPr>
          <w:rFonts w:ascii="Arial" w:eastAsiaTheme="minorHAnsi" w:hAnsi="Arial" w:cs="Arial"/>
          <w:bCs/>
          <w:lang w:val="en-US" w:eastAsia="en-US"/>
        </w:rPr>
        <w:t xml:space="preserve"> </w:t>
      </w:r>
      <w:r w:rsidR="00D15C87">
        <w:rPr>
          <w:rFonts w:ascii="Arial" w:eastAsiaTheme="minorHAnsi" w:hAnsi="Arial" w:cs="Arial"/>
          <w:bCs/>
          <w:lang w:val="en-US" w:eastAsia="en-US"/>
        </w:rPr>
        <w:t xml:space="preserve">is </w:t>
      </w:r>
      <w:r w:rsidR="00EA0A97">
        <w:rPr>
          <w:rFonts w:ascii="Arial" w:eastAsiaTheme="minorHAnsi" w:hAnsi="Arial" w:cs="Arial"/>
          <w:bCs/>
          <w:lang w:val="en-US" w:eastAsia="en-US"/>
        </w:rPr>
        <w:t>based in Hil</w:t>
      </w:r>
      <w:r w:rsidR="00D15C87">
        <w:rPr>
          <w:rFonts w:ascii="Arial" w:eastAsiaTheme="minorHAnsi" w:hAnsi="Arial" w:cs="Arial"/>
          <w:bCs/>
          <w:lang w:val="en-US" w:eastAsia="en-US"/>
        </w:rPr>
        <w:t>l</w:t>
      </w:r>
      <w:r w:rsidR="00EA0A97">
        <w:rPr>
          <w:rFonts w:ascii="Arial" w:eastAsiaTheme="minorHAnsi" w:hAnsi="Arial" w:cs="Arial"/>
          <w:bCs/>
          <w:lang w:val="en-US" w:eastAsia="en-US"/>
        </w:rPr>
        <w:t>ingdon</w:t>
      </w:r>
      <w:r w:rsidR="00D15C87">
        <w:rPr>
          <w:rFonts w:ascii="Arial" w:eastAsiaTheme="minorHAnsi" w:hAnsi="Arial" w:cs="Arial"/>
          <w:bCs/>
          <w:lang w:val="en-US" w:eastAsia="en-US"/>
        </w:rPr>
        <w:t xml:space="preserve">. It </w:t>
      </w:r>
      <w:r w:rsidR="00B7502A">
        <w:rPr>
          <w:rFonts w:ascii="Arial" w:eastAsiaTheme="minorHAnsi" w:hAnsi="Arial" w:cs="Arial"/>
          <w:bCs/>
          <w:lang w:val="en-US" w:eastAsia="en-US"/>
        </w:rPr>
        <w:t xml:space="preserve">also </w:t>
      </w:r>
      <w:r>
        <w:rPr>
          <w:rFonts w:ascii="Arial" w:eastAsiaTheme="minorHAnsi" w:hAnsi="Arial" w:cs="Arial"/>
          <w:bCs/>
          <w:lang w:val="en-US" w:eastAsia="en-US"/>
        </w:rPr>
        <w:t>provide</w:t>
      </w:r>
      <w:r w:rsidR="00D15C87">
        <w:rPr>
          <w:rFonts w:ascii="Arial" w:eastAsiaTheme="minorHAnsi" w:hAnsi="Arial" w:cs="Arial"/>
          <w:bCs/>
          <w:lang w:val="en-US" w:eastAsia="en-US"/>
        </w:rPr>
        <w:t>s</w:t>
      </w:r>
      <w:r w:rsidR="00B7502A">
        <w:rPr>
          <w:rFonts w:ascii="Arial" w:eastAsiaTheme="minorHAnsi" w:hAnsi="Arial" w:cs="Arial"/>
          <w:bCs/>
          <w:lang w:val="en-US" w:eastAsia="en-US"/>
        </w:rPr>
        <w:t xml:space="preserve"> the</w:t>
      </w:r>
      <w:r>
        <w:rPr>
          <w:rFonts w:ascii="Arial" w:eastAsiaTheme="minorHAnsi" w:hAnsi="Arial" w:cs="Arial"/>
          <w:bCs/>
          <w:lang w:val="en-US" w:eastAsia="en-US"/>
        </w:rPr>
        <w:t xml:space="preserve"> Michael Sobell House Inpatient Unit</w:t>
      </w:r>
      <w:r w:rsidR="00B7502A">
        <w:rPr>
          <w:rFonts w:ascii="Arial" w:eastAsiaTheme="minorHAnsi" w:hAnsi="Arial" w:cs="Arial"/>
          <w:bCs/>
          <w:lang w:val="en-US" w:eastAsia="en-US"/>
        </w:rPr>
        <w:t xml:space="preserve"> at Mount Vernon </w:t>
      </w:r>
      <w:r w:rsidR="008B798C">
        <w:rPr>
          <w:rFonts w:ascii="Arial" w:eastAsiaTheme="minorHAnsi" w:hAnsi="Arial" w:cs="Arial"/>
          <w:bCs/>
          <w:lang w:val="en-US" w:eastAsia="en-US"/>
        </w:rPr>
        <w:t>H</w:t>
      </w:r>
      <w:r w:rsidR="00B7502A">
        <w:rPr>
          <w:rFonts w:ascii="Arial" w:eastAsiaTheme="minorHAnsi" w:hAnsi="Arial" w:cs="Arial"/>
          <w:bCs/>
          <w:lang w:val="en-US" w:eastAsia="en-US"/>
        </w:rPr>
        <w:t>ospital</w:t>
      </w:r>
      <w:r w:rsidR="00657E35">
        <w:rPr>
          <w:rFonts w:ascii="Arial" w:eastAsiaTheme="minorHAnsi" w:hAnsi="Arial" w:cs="Arial"/>
          <w:bCs/>
          <w:lang w:val="en-US" w:eastAsia="en-US"/>
        </w:rPr>
        <w:t xml:space="preserve"> in Hillingdon</w:t>
      </w:r>
      <w:r w:rsidR="00D15C87">
        <w:rPr>
          <w:rFonts w:ascii="Arial" w:eastAsiaTheme="minorHAnsi" w:hAnsi="Arial" w:cs="Arial"/>
          <w:bCs/>
          <w:lang w:val="en-US" w:eastAsia="en-US"/>
        </w:rPr>
        <w:t>.</w:t>
      </w:r>
      <w:r w:rsidR="00B7502A">
        <w:rPr>
          <w:rFonts w:ascii="Arial" w:eastAsiaTheme="minorHAnsi" w:hAnsi="Arial" w:cs="Arial"/>
          <w:bCs/>
          <w:lang w:val="en-US" w:eastAsia="en-US"/>
        </w:rPr>
        <w:t xml:space="preserve"> </w:t>
      </w:r>
      <w:r w:rsidR="00D96F62">
        <w:rPr>
          <w:rFonts w:ascii="Arial" w:eastAsiaTheme="minorHAnsi" w:hAnsi="Arial" w:cs="Arial"/>
          <w:bCs/>
          <w:lang w:val="en-US" w:eastAsia="en-US"/>
        </w:rPr>
        <w:t xml:space="preserve">Both services serve Hillingdon. </w:t>
      </w:r>
    </w:p>
    <w:p w14:paraId="43FC65D2" w14:textId="2A2A86D9" w:rsidR="00B7502A" w:rsidRDefault="00657E35" w:rsidP="00B7502A">
      <w:pPr>
        <w:pStyle w:val="ListParagraph"/>
        <w:numPr>
          <w:ilvl w:val="0"/>
          <w:numId w:val="168"/>
        </w:numPr>
        <w:rPr>
          <w:rFonts w:ascii="Arial" w:eastAsiaTheme="minorHAnsi" w:hAnsi="Arial" w:cs="Arial"/>
          <w:bCs/>
          <w:lang w:val="en-US" w:eastAsia="en-US"/>
        </w:rPr>
      </w:pPr>
      <w:r>
        <w:rPr>
          <w:rFonts w:ascii="Arial" w:eastAsiaTheme="minorHAnsi" w:hAnsi="Arial" w:cs="Arial"/>
          <w:bCs/>
          <w:lang w:val="en-US" w:eastAsia="en-US"/>
        </w:rPr>
        <w:t>Meadow House Hospice</w:t>
      </w:r>
      <w:r w:rsidR="00DF7414">
        <w:rPr>
          <w:rFonts w:ascii="Arial" w:eastAsiaTheme="minorHAnsi" w:hAnsi="Arial" w:cs="Arial"/>
          <w:bCs/>
          <w:lang w:val="en-US" w:eastAsia="en-US"/>
        </w:rPr>
        <w:t xml:space="preserve"> </w:t>
      </w:r>
      <w:r w:rsidR="00D15C87">
        <w:rPr>
          <w:rFonts w:ascii="Arial" w:eastAsiaTheme="minorHAnsi" w:hAnsi="Arial" w:cs="Arial"/>
          <w:bCs/>
          <w:lang w:val="en-US" w:eastAsia="en-US"/>
        </w:rPr>
        <w:t xml:space="preserve">is based at </w:t>
      </w:r>
      <w:r w:rsidR="00DF7414">
        <w:rPr>
          <w:rFonts w:ascii="Arial" w:eastAsiaTheme="minorHAnsi" w:hAnsi="Arial" w:cs="Arial"/>
          <w:bCs/>
          <w:lang w:val="en-US" w:eastAsia="en-US"/>
        </w:rPr>
        <w:t>Ealing</w:t>
      </w:r>
      <w:r w:rsidR="00EA0A97">
        <w:rPr>
          <w:rFonts w:ascii="Arial" w:eastAsiaTheme="minorHAnsi" w:hAnsi="Arial" w:cs="Arial"/>
          <w:bCs/>
          <w:lang w:val="en-US" w:eastAsia="en-US"/>
        </w:rPr>
        <w:t xml:space="preserve"> Hospital</w:t>
      </w:r>
      <w:r w:rsidR="00A91271">
        <w:rPr>
          <w:rFonts w:ascii="Arial" w:eastAsiaTheme="minorHAnsi" w:hAnsi="Arial" w:cs="Arial"/>
          <w:bCs/>
          <w:lang w:val="en-US" w:eastAsia="en-US"/>
        </w:rPr>
        <w:t xml:space="preserve">, </w:t>
      </w:r>
      <w:r w:rsidR="00D96F62">
        <w:rPr>
          <w:rFonts w:ascii="Arial" w:eastAsiaTheme="minorHAnsi" w:hAnsi="Arial" w:cs="Arial"/>
          <w:bCs/>
          <w:lang w:val="en-US" w:eastAsia="en-US"/>
        </w:rPr>
        <w:t xml:space="preserve">and </w:t>
      </w:r>
      <w:r w:rsidR="00A91271">
        <w:rPr>
          <w:rFonts w:ascii="Arial" w:eastAsiaTheme="minorHAnsi" w:hAnsi="Arial" w:cs="Arial"/>
          <w:bCs/>
          <w:lang w:val="en-US" w:eastAsia="en-US"/>
        </w:rPr>
        <w:t>is</w:t>
      </w:r>
      <w:r>
        <w:rPr>
          <w:rFonts w:ascii="Arial" w:eastAsiaTheme="minorHAnsi" w:hAnsi="Arial" w:cs="Arial"/>
          <w:bCs/>
          <w:lang w:val="en-US" w:eastAsia="en-US"/>
        </w:rPr>
        <w:t xml:space="preserve"> run by London North West University Hospital Trust</w:t>
      </w:r>
      <w:r w:rsidR="006C1D8D">
        <w:rPr>
          <w:rFonts w:ascii="Arial" w:eastAsiaTheme="minorHAnsi" w:hAnsi="Arial" w:cs="Arial"/>
          <w:bCs/>
          <w:lang w:val="en-US" w:eastAsia="en-US"/>
        </w:rPr>
        <w:t>. It</w:t>
      </w:r>
      <w:r w:rsidR="00EA0A97">
        <w:rPr>
          <w:rFonts w:ascii="Arial" w:eastAsiaTheme="minorHAnsi" w:hAnsi="Arial" w:cs="Arial"/>
          <w:bCs/>
          <w:lang w:val="en-US" w:eastAsia="en-US"/>
        </w:rPr>
        <w:t xml:space="preserve"> provid</w:t>
      </w:r>
      <w:r w:rsidR="006C1D8D">
        <w:rPr>
          <w:rFonts w:ascii="Arial" w:eastAsiaTheme="minorHAnsi" w:hAnsi="Arial" w:cs="Arial"/>
          <w:bCs/>
          <w:lang w:val="en-US" w:eastAsia="en-US"/>
        </w:rPr>
        <w:t>es</w:t>
      </w:r>
      <w:r w:rsidR="00EA0A97">
        <w:rPr>
          <w:rFonts w:ascii="Arial" w:eastAsiaTheme="minorHAnsi" w:hAnsi="Arial" w:cs="Arial"/>
          <w:bCs/>
          <w:lang w:val="en-US" w:eastAsia="en-US"/>
        </w:rPr>
        <w:t xml:space="preserve"> services to Ealing and Hounslow</w:t>
      </w:r>
      <w:r w:rsidR="006C1D8D">
        <w:rPr>
          <w:rFonts w:ascii="Arial" w:eastAsiaTheme="minorHAnsi" w:hAnsi="Arial" w:cs="Arial"/>
          <w:bCs/>
          <w:lang w:val="en-US" w:eastAsia="en-US"/>
        </w:rPr>
        <w:t>.</w:t>
      </w:r>
    </w:p>
    <w:p w14:paraId="44DB0E98" w14:textId="5A3B71FC" w:rsidR="00B7502A" w:rsidRPr="00657E35" w:rsidRDefault="00B7502A" w:rsidP="00657E35">
      <w:pPr>
        <w:pStyle w:val="ListParagraph"/>
        <w:numPr>
          <w:ilvl w:val="0"/>
          <w:numId w:val="168"/>
        </w:numPr>
        <w:spacing w:before="240"/>
        <w:rPr>
          <w:rFonts w:ascii="Arial" w:eastAsiaTheme="minorHAnsi" w:hAnsi="Arial" w:cs="Arial"/>
          <w:bCs/>
          <w:lang w:val="en-US" w:eastAsia="en-US"/>
        </w:rPr>
      </w:pPr>
      <w:bookmarkStart w:id="1" w:name="_Hlk88040533"/>
      <w:r w:rsidRPr="00657E35">
        <w:rPr>
          <w:rFonts w:ascii="Arial" w:eastAsiaTheme="minorHAnsi" w:hAnsi="Arial" w:cs="Arial"/>
          <w:bCs/>
          <w:lang w:val="en-US" w:eastAsia="en-US"/>
        </w:rPr>
        <w:t>Pembridge Palliative Care Service</w:t>
      </w:r>
      <w:r w:rsidR="00657E35" w:rsidRPr="00657E35">
        <w:rPr>
          <w:rFonts w:ascii="Arial" w:eastAsiaTheme="minorHAnsi" w:hAnsi="Arial" w:cs="Arial"/>
          <w:bCs/>
          <w:lang w:val="en-US" w:eastAsia="en-US"/>
        </w:rPr>
        <w:t xml:space="preserve"> </w:t>
      </w:r>
      <w:r w:rsidR="00A54801">
        <w:rPr>
          <w:rFonts w:ascii="Arial" w:eastAsiaTheme="minorHAnsi" w:hAnsi="Arial" w:cs="Arial"/>
          <w:bCs/>
          <w:lang w:val="en-US" w:eastAsia="en-US"/>
        </w:rPr>
        <w:t xml:space="preserve">is </w:t>
      </w:r>
      <w:r w:rsidR="00657E35" w:rsidRPr="00657E35">
        <w:rPr>
          <w:rFonts w:ascii="Arial" w:eastAsiaTheme="minorHAnsi" w:hAnsi="Arial" w:cs="Arial"/>
          <w:bCs/>
          <w:lang w:val="en-US" w:eastAsia="en-US"/>
        </w:rPr>
        <w:t>in North Kensington</w:t>
      </w:r>
      <w:r w:rsidR="00A54801">
        <w:rPr>
          <w:rFonts w:ascii="Arial" w:eastAsiaTheme="minorHAnsi" w:hAnsi="Arial" w:cs="Arial"/>
          <w:bCs/>
          <w:lang w:val="en-US" w:eastAsia="en-US"/>
        </w:rPr>
        <w:t xml:space="preserve">. It </w:t>
      </w:r>
      <w:r w:rsidR="00EA0A97">
        <w:rPr>
          <w:rFonts w:ascii="Arial" w:eastAsiaTheme="minorHAnsi" w:hAnsi="Arial" w:cs="Arial"/>
          <w:bCs/>
          <w:lang w:val="en-US" w:eastAsia="en-US"/>
        </w:rPr>
        <w:t>provid</w:t>
      </w:r>
      <w:r w:rsidR="00A54801">
        <w:rPr>
          <w:rFonts w:ascii="Arial" w:eastAsiaTheme="minorHAnsi" w:hAnsi="Arial" w:cs="Arial"/>
          <w:bCs/>
          <w:lang w:val="en-US" w:eastAsia="en-US"/>
        </w:rPr>
        <w:t>es</w:t>
      </w:r>
      <w:r w:rsidR="00EA0A97">
        <w:rPr>
          <w:rFonts w:ascii="Arial" w:eastAsiaTheme="minorHAnsi" w:hAnsi="Arial" w:cs="Arial"/>
          <w:bCs/>
          <w:lang w:val="en-US" w:eastAsia="en-US"/>
        </w:rPr>
        <w:t xml:space="preserve"> services to Hammersmith &amp; Fulham, Westminster, Brent</w:t>
      </w:r>
      <w:r w:rsidR="00D96F62">
        <w:rPr>
          <w:rFonts w:ascii="Arial" w:eastAsiaTheme="minorHAnsi" w:hAnsi="Arial" w:cs="Arial"/>
          <w:bCs/>
          <w:lang w:val="en-US" w:eastAsia="en-US"/>
        </w:rPr>
        <w:t xml:space="preserve"> (South)</w:t>
      </w:r>
      <w:r w:rsidR="00EA0A97">
        <w:rPr>
          <w:rFonts w:ascii="Arial" w:eastAsiaTheme="minorHAnsi" w:hAnsi="Arial" w:cs="Arial"/>
          <w:bCs/>
          <w:lang w:val="en-US" w:eastAsia="en-US"/>
        </w:rPr>
        <w:t xml:space="preserve"> and Kensington &amp; Chelsea</w:t>
      </w:r>
      <w:r w:rsidR="00EA0A97" w:rsidRPr="00657E35">
        <w:rPr>
          <w:rFonts w:ascii="Arial" w:eastAsiaTheme="minorHAnsi" w:hAnsi="Arial" w:cs="Arial"/>
          <w:bCs/>
          <w:lang w:val="en-US" w:eastAsia="en-US"/>
        </w:rPr>
        <w:t xml:space="preserve"> </w:t>
      </w:r>
      <w:r w:rsidR="00A54801" w:rsidRPr="00657E35">
        <w:rPr>
          <w:rFonts w:ascii="Arial" w:eastAsiaTheme="minorHAnsi" w:hAnsi="Arial" w:cs="Arial"/>
          <w:bCs/>
          <w:lang w:val="en-US" w:eastAsia="en-US"/>
        </w:rPr>
        <w:t>(please note</w:t>
      </w:r>
      <w:r w:rsidR="00A54801">
        <w:rPr>
          <w:rFonts w:ascii="Arial" w:eastAsiaTheme="minorHAnsi" w:hAnsi="Arial" w:cs="Arial"/>
          <w:bCs/>
          <w:lang w:val="en-US" w:eastAsia="en-US"/>
        </w:rPr>
        <w:t>,</w:t>
      </w:r>
      <w:r w:rsidR="00A54801" w:rsidRPr="00657E35">
        <w:rPr>
          <w:rFonts w:ascii="Arial" w:eastAsiaTheme="minorHAnsi" w:hAnsi="Arial" w:cs="Arial"/>
          <w:bCs/>
          <w:lang w:val="en-US" w:eastAsia="en-US"/>
        </w:rPr>
        <w:t xml:space="preserve"> th</w:t>
      </w:r>
      <w:r w:rsidR="00A54801">
        <w:rPr>
          <w:rFonts w:ascii="Arial" w:eastAsiaTheme="minorHAnsi" w:hAnsi="Arial" w:cs="Arial"/>
          <w:bCs/>
          <w:lang w:val="en-US" w:eastAsia="en-US"/>
        </w:rPr>
        <w:t>e inpatient bed part of th</w:t>
      </w:r>
      <w:r w:rsidR="00D96F62">
        <w:rPr>
          <w:rFonts w:ascii="Arial" w:eastAsiaTheme="minorHAnsi" w:hAnsi="Arial" w:cs="Arial"/>
          <w:bCs/>
          <w:lang w:val="en-US" w:eastAsia="en-US"/>
        </w:rPr>
        <w:t>is</w:t>
      </w:r>
      <w:r w:rsidR="00A54801">
        <w:rPr>
          <w:rFonts w:ascii="Arial" w:eastAsiaTheme="minorHAnsi" w:hAnsi="Arial" w:cs="Arial"/>
          <w:bCs/>
          <w:lang w:val="en-US" w:eastAsia="en-US"/>
        </w:rPr>
        <w:t xml:space="preserve"> </w:t>
      </w:r>
      <w:r w:rsidR="00A54801" w:rsidRPr="00657E35">
        <w:rPr>
          <w:rFonts w:ascii="Arial" w:eastAsiaTheme="minorHAnsi" w:hAnsi="Arial" w:cs="Arial"/>
          <w:bCs/>
          <w:lang w:val="en-US" w:eastAsia="en-US"/>
        </w:rPr>
        <w:t>service is currently suspended)</w:t>
      </w:r>
      <w:r w:rsidR="00A54801">
        <w:rPr>
          <w:rFonts w:ascii="Arial" w:eastAsiaTheme="minorHAnsi" w:hAnsi="Arial" w:cs="Arial"/>
          <w:bCs/>
          <w:lang w:val="en-US" w:eastAsia="en-US"/>
        </w:rPr>
        <w:t xml:space="preserve">. </w:t>
      </w:r>
      <w:r w:rsidRPr="00657E35">
        <w:rPr>
          <w:rFonts w:ascii="Arial" w:eastAsiaTheme="minorHAnsi" w:hAnsi="Arial" w:cs="Arial"/>
          <w:bCs/>
          <w:lang w:val="en-US" w:eastAsia="en-US"/>
        </w:rPr>
        <w:t xml:space="preserve">Harrow </w:t>
      </w:r>
      <w:r w:rsidR="00657E35" w:rsidRPr="00657E35">
        <w:rPr>
          <w:rFonts w:ascii="Arial" w:eastAsiaTheme="minorHAnsi" w:hAnsi="Arial" w:cs="Arial"/>
          <w:bCs/>
          <w:lang w:val="en-US" w:eastAsia="en-US"/>
        </w:rPr>
        <w:t>Community</w:t>
      </w:r>
      <w:r w:rsidRPr="00657E35">
        <w:rPr>
          <w:rFonts w:ascii="Arial" w:eastAsiaTheme="minorHAnsi" w:hAnsi="Arial" w:cs="Arial"/>
          <w:bCs/>
          <w:lang w:val="en-US" w:eastAsia="en-US"/>
        </w:rPr>
        <w:t xml:space="preserve"> Specialist Palliative Care Team</w:t>
      </w:r>
      <w:r w:rsidR="00402654">
        <w:rPr>
          <w:rFonts w:ascii="Arial" w:eastAsiaTheme="minorHAnsi" w:hAnsi="Arial" w:cs="Arial"/>
          <w:bCs/>
          <w:lang w:val="en-US" w:eastAsia="en-US"/>
        </w:rPr>
        <w:t xml:space="preserve"> is</w:t>
      </w:r>
      <w:r w:rsidRPr="00657E35">
        <w:rPr>
          <w:rFonts w:ascii="Arial" w:eastAsiaTheme="minorHAnsi" w:hAnsi="Arial" w:cs="Arial"/>
          <w:bCs/>
          <w:lang w:val="en-US" w:eastAsia="en-US"/>
        </w:rPr>
        <w:t xml:space="preserve"> </w:t>
      </w:r>
      <w:r w:rsidR="00D96F62">
        <w:rPr>
          <w:rFonts w:ascii="Arial" w:eastAsiaTheme="minorHAnsi" w:hAnsi="Arial" w:cs="Arial"/>
          <w:bCs/>
          <w:lang w:val="en-US" w:eastAsia="en-US"/>
        </w:rPr>
        <w:t xml:space="preserve">also </w:t>
      </w:r>
      <w:r w:rsidR="00657E35" w:rsidRPr="00657E35">
        <w:rPr>
          <w:rFonts w:ascii="Arial" w:eastAsiaTheme="minorHAnsi" w:hAnsi="Arial" w:cs="Arial"/>
          <w:bCs/>
          <w:lang w:val="en-US" w:eastAsia="en-US"/>
        </w:rPr>
        <w:t>provided by Central London Community Healthcare NHS Trust</w:t>
      </w:r>
      <w:r w:rsidR="00D96F62">
        <w:rPr>
          <w:rFonts w:ascii="Arial" w:eastAsiaTheme="minorHAnsi" w:hAnsi="Arial" w:cs="Arial"/>
          <w:bCs/>
          <w:lang w:val="en-US" w:eastAsia="en-US"/>
        </w:rPr>
        <w:t xml:space="preserve">, and provides services in Harrow only. </w:t>
      </w:r>
    </w:p>
    <w:bookmarkEnd w:id="1"/>
    <w:p w14:paraId="22CBA6E0" w14:textId="4E5FCAC2" w:rsidR="00B7502A" w:rsidRDefault="00D96F62" w:rsidP="00B7502A">
      <w:pPr>
        <w:pStyle w:val="ListParagraph"/>
        <w:numPr>
          <w:ilvl w:val="0"/>
          <w:numId w:val="168"/>
        </w:numPr>
        <w:rPr>
          <w:rFonts w:ascii="Arial" w:eastAsiaTheme="minorHAnsi" w:hAnsi="Arial" w:cs="Arial"/>
          <w:bCs/>
          <w:lang w:val="en-US" w:eastAsia="en-US"/>
        </w:rPr>
      </w:pPr>
      <w:r>
        <w:rPr>
          <w:rFonts w:ascii="Arial" w:eastAsiaTheme="minorHAnsi" w:hAnsi="Arial" w:cs="Arial"/>
          <w:bCs/>
          <w:lang w:val="en-US" w:eastAsia="en-US"/>
        </w:rPr>
        <w:t xml:space="preserve">The </w:t>
      </w:r>
      <w:r w:rsidR="00B7502A">
        <w:rPr>
          <w:rFonts w:ascii="Arial" w:eastAsiaTheme="minorHAnsi" w:hAnsi="Arial" w:cs="Arial"/>
          <w:bCs/>
          <w:lang w:val="en-US" w:eastAsia="en-US"/>
        </w:rPr>
        <w:t>Hillingdon Community Palliative Care Team and Your Life Line Service</w:t>
      </w:r>
      <w:r w:rsidR="00F40106">
        <w:rPr>
          <w:rFonts w:ascii="Arial" w:eastAsiaTheme="minorHAnsi" w:hAnsi="Arial" w:cs="Arial"/>
          <w:bCs/>
          <w:lang w:val="en-US" w:eastAsia="en-US"/>
        </w:rPr>
        <w:t xml:space="preserve"> are</w:t>
      </w:r>
      <w:r w:rsidR="00657E35">
        <w:rPr>
          <w:rFonts w:ascii="Arial" w:eastAsiaTheme="minorHAnsi" w:hAnsi="Arial" w:cs="Arial"/>
          <w:bCs/>
          <w:lang w:val="en-US" w:eastAsia="en-US"/>
        </w:rPr>
        <w:t xml:space="preserve"> provided by Central and North West London NHS Foundation Trust</w:t>
      </w:r>
      <w:r w:rsidR="00F40106">
        <w:rPr>
          <w:rFonts w:ascii="Arial" w:eastAsiaTheme="minorHAnsi" w:hAnsi="Arial" w:cs="Arial"/>
          <w:bCs/>
          <w:lang w:val="en-US" w:eastAsia="en-US"/>
        </w:rPr>
        <w:t>.</w:t>
      </w:r>
      <w:r>
        <w:rPr>
          <w:rFonts w:ascii="Arial" w:eastAsiaTheme="minorHAnsi" w:hAnsi="Arial" w:cs="Arial"/>
          <w:bCs/>
          <w:lang w:val="en-US" w:eastAsia="en-US"/>
        </w:rPr>
        <w:t xml:space="preserve"> These services are provided in Hillingdon.</w:t>
      </w:r>
    </w:p>
    <w:p w14:paraId="79CDA80D" w14:textId="77777777" w:rsidR="00707313" w:rsidRDefault="00707313" w:rsidP="00707313">
      <w:pPr>
        <w:contextualSpacing/>
        <w:rPr>
          <w:rFonts w:ascii="Arial" w:eastAsiaTheme="minorHAnsi" w:hAnsi="Arial" w:cs="Arial"/>
          <w:bCs/>
          <w:lang w:val="en-US" w:eastAsia="en-US"/>
        </w:rPr>
      </w:pPr>
    </w:p>
    <w:p w14:paraId="1DB78EC7" w14:textId="77777777" w:rsidR="00B31DCA" w:rsidRDefault="005E12C6" w:rsidP="00442066">
      <w:pPr>
        <w:contextualSpacing/>
        <w:rPr>
          <w:rFonts w:ascii="Arial" w:eastAsiaTheme="minorHAnsi" w:hAnsi="Arial" w:cs="Arial"/>
          <w:bCs/>
          <w:lang w:val="en-US" w:eastAsia="en-US"/>
        </w:rPr>
      </w:pPr>
      <w:r>
        <w:rPr>
          <w:rFonts w:ascii="Arial" w:eastAsiaTheme="minorHAnsi" w:hAnsi="Arial" w:cs="Arial"/>
          <w:bCs/>
          <w:lang w:val="en-US" w:eastAsia="en-US"/>
        </w:rPr>
        <w:t>T</w:t>
      </w:r>
      <w:r w:rsidR="00EC7FE6">
        <w:rPr>
          <w:rFonts w:ascii="Arial" w:eastAsiaTheme="minorHAnsi" w:hAnsi="Arial" w:cs="Arial"/>
          <w:bCs/>
          <w:lang w:val="en-US" w:eastAsia="en-US"/>
        </w:rPr>
        <w:t xml:space="preserve">he NHS and its partners </w:t>
      </w:r>
      <w:r w:rsidR="00040A1D" w:rsidRPr="00040A1D">
        <w:rPr>
          <w:rFonts w:ascii="Arial" w:eastAsiaTheme="minorHAnsi" w:hAnsi="Arial" w:cs="Arial"/>
          <w:bCs/>
          <w:lang w:val="en-US" w:eastAsia="en-US"/>
        </w:rPr>
        <w:t xml:space="preserve">are </w:t>
      </w:r>
      <w:r w:rsidR="00EC7FE6">
        <w:rPr>
          <w:rFonts w:ascii="Arial" w:eastAsiaTheme="minorHAnsi" w:hAnsi="Arial" w:cs="Arial"/>
          <w:bCs/>
          <w:lang w:val="en-US" w:eastAsia="en-US"/>
        </w:rPr>
        <w:t xml:space="preserve">committed to making </w:t>
      </w:r>
      <w:r w:rsidR="00040A1D" w:rsidRPr="00040A1D">
        <w:rPr>
          <w:rFonts w:ascii="Arial" w:eastAsiaTheme="minorHAnsi" w:hAnsi="Arial" w:cs="Arial"/>
          <w:bCs/>
          <w:lang w:val="en-US" w:eastAsia="en-US"/>
        </w:rPr>
        <w:t>improvement</w:t>
      </w:r>
      <w:r w:rsidR="00EC7FE6">
        <w:rPr>
          <w:rFonts w:ascii="Arial" w:eastAsiaTheme="minorHAnsi" w:hAnsi="Arial" w:cs="Arial"/>
          <w:bCs/>
          <w:lang w:val="en-US" w:eastAsia="en-US"/>
        </w:rPr>
        <w:t>s</w:t>
      </w:r>
      <w:r w:rsidR="00040A1D" w:rsidRPr="00040A1D">
        <w:rPr>
          <w:rFonts w:ascii="Arial" w:eastAsiaTheme="minorHAnsi" w:hAnsi="Arial" w:cs="Arial"/>
          <w:bCs/>
          <w:lang w:val="en-US" w:eastAsia="en-US"/>
        </w:rPr>
        <w:t xml:space="preserve"> </w:t>
      </w:r>
      <w:r w:rsidR="00EC7FE6">
        <w:rPr>
          <w:rFonts w:ascii="Arial" w:eastAsiaTheme="minorHAnsi" w:hAnsi="Arial" w:cs="Arial"/>
          <w:bCs/>
          <w:lang w:val="en-US" w:eastAsia="en-US"/>
        </w:rPr>
        <w:t xml:space="preserve">in </w:t>
      </w:r>
    </w:p>
    <w:p w14:paraId="61B50244" w14:textId="15F2C68B" w:rsidR="00040A1D" w:rsidRPr="00040A1D" w:rsidRDefault="00A74A3D" w:rsidP="00442066">
      <w:pPr>
        <w:contextualSpacing/>
        <w:rPr>
          <w:rFonts w:ascii="Arial" w:eastAsiaTheme="minorHAnsi" w:hAnsi="Arial" w:cs="Arial"/>
          <w:bCs/>
          <w:lang w:val="en-US" w:eastAsia="en-US"/>
        </w:rPr>
      </w:pPr>
      <w:r>
        <w:rPr>
          <w:rFonts w:ascii="Arial" w:eastAsiaTheme="minorHAnsi" w:hAnsi="Arial" w:cs="Arial"/>
          <w:bCs/>
          <w:lang w:val="en-US" w:eastAsia="en-US"/>
        </w:rPr>
        <w:t xml:space="preserve">community-based specialist palliative care for adults </w:t>
      </w:r>
      <w:r w:rsidR="00EC7FE6">
        <w:rPr>
          <w:rFonts w:ascii="Arial" w:eastAsiaTheme="minorHAnsi" w:hAnsi="Arial" w:cs="Arial"/>
          <w:bCs/>
          <w:lang w:val="en-US" w:eastAsia="en-US"/>
        </w:rPr>
        <w:t xml:space="preserve">before </w:t>
      </w:r>
      <w:r w:rsidR="00AC674D">
        <w:rPr>
          <w:rFonts w:ascii="Arial" w:eastAsiaTheme="minorHAnsi" w:hAnsi="Arial" w:cs="Arial"/>
          <w:bCs/>
          <w:lang w:val="en-US" w:eastAsia="en-US"/>
        </w:rPr>
        <w:t>look</w:t>
      </w:r>
      <w:r w:rsidR="00013CC4">
        <w:rPr>
          <w:rFonts w:ascii="Arial" w:eastAsiaTheme="minorHAnsi" w:hAnsi="Arial" w:cs="Arial"/>
          <w:bCs/>
          <w:lang w:val="en-US" w:eastAsia="en-US"/>
        </w:rPr>
        <w:t>ing</w:t>
      </w:r>
      <w:r w:rsidR="00AC674D">
        <w:rPr>
          <w:rFonts w:ascii="Arial" w:eastAsiaTheme="minorHAnsi" w:hAnsi="Arial" w:cs="Arial"/>
          <w:bCs/>
          <w:lang w:val="en-US" w:eastAsia="en-US"/>
        </w:rPr>
        <w:t xml:space="preserve"> at other areas of palliative and end</w:t>
      </w:r>
      <w:r w:rsidR="00CA2035">
        <w:rPr>
          <w:rFonts w:ascii="Arial" w:eastAsiaTheme="minorHAnsi" w:hAnsi="Arial" w:cs="Arial"/>
          <w:bCs/>
          <w:lang w:val="en-US" w:eastAsia="en-US"/>
        </w:rPr>
        <w:t>-</w:t>
      </w:r>
      <w:r w:rsidR="00AC674D">
        <w:rPr>
          <w:rFonts w:ascii="Arial" w:eastAsiaTheme="minorHAnsi" w:hAnsi="Arial" w:cs="Arial"/>
          <w:bCs/>
          <w:lang w:val="en-US" w:eastAsia="en-US"/>
        </w:rPr>
        <w:t>of</w:t>
      </w:r>
      <w:r w:rsidR="00CA2035">
        <w:rPr>
          <w:rFonts w:ascii="Arial" w:eastAsiaTheme="minorHAnsi" w:hAnsi="Arial" w:cs="Arial"/>
          <w:bCs/>
          <w:lang w:val="en-US" w:eastAsia="en-US"/>
        </w:rPr>
        <w:t>-</w:t>
      </w:r>
      <w:r w:rsidR="00AC674D">
        <w:rPr>
          <w:rFonts w:ascii="Arial" w:eastAsiaTheme="minorHAnsi" w:hAnsi="Arial" w:cs="Arial"/>
          <w:bCs/>
          <w:lang w:val="en-US" w:eastAsia="en-US"/>
        </w:rPr>
        <w:t>life care</w:t>
      </w:r>
      <w:r w:rsidR="00B00B84">
        <w:rPr>
          <w:rFonts w:ascii="Arial" w:eastAsiaTheme="minorHAnsi" w:hAnsi="Arial" w:cs="Arial"/>
          <w:bCs/>
          <w:lang w:val="en-US" w:eastAsia="en-US"/>
        </w:rPr>
        <w:t>.</w:t>
      </w:r>
    </w:p>
    <w:p w14:paraId="7824DB2B" w14:textId="77777777" w:rsidR="00040A1D" w:rsidRDefault="00040A1D" w:rsidP="00442066">
      <w:pPr>
        <w:contextualSpacing/>
        <w:rPr>
          <w:rFonts w:ascii="Arial" w:eastAsiaTheme="minorHAnsi" w:hAnsi="Arial" w:cs="Arial"/>
          <w:bCs/>
          <w:lang w:val="en-US" w:eastAsia="en-US"/>
        </w:rPr>
      </w:pPr>
    </w:p>
    <w:p w14:paraId="38F8F31D" w14:textId="6C0C35CD" w:rsidR="008C731C" w:rsidRPr="00040A1D" w:rsidRDefault="007C5452" w:rsidP="008C731C">
      <w:pPr>
        <w:contextualSpacing/>
        <w:rPr>
          <w:rFonts w:ascii="Arial" w:eastAsiaTheme="minorHAnsi" w:hAnsi="Arial" w:cs="Arial"/>
          <w:bCs/>
          <w:lang w:val="en-US" w:eastAsia="en-US"/>
        </w:rPr>
      </w:pPr>
      <w:bookmarkStart w:id="2" w:name="_Hlk87445095"/>
      <w:r>
        <w:rPr>
          <w:rFonts w:ascii="Arial" w:eastAsiaTheme="minorHAnsi" w:hAnsi="Arial" w:cs="Arial"/>
          <w:bCs/>
          <w:lang w:val="en-US" w:eastAsia="en-US"/>
        </w:rPr>
        <w:t xml:space="preserve">We </w:t>
      </w:r>
      <w:r w:rsidR="003D34E0">
        <w:rPr>
          <w:rFonts w:ascii="Arial" w:eastAsiaTheme="minorHAnsi" w:hAnsi="Arial" w:cs="Arial"/>
          <w:bCs/>
          <w:lang w:val="en-US" w:eastAsia="en-US"/>
        </w:rPr>
        <w:t xml:space="preserve">also </w:t>
      </w:r>
      <w:r>
        <w:rPr>
          <w:rFonts w:ascii="Arial" w:eastAsiaTheme="minorHAnsi" w:hAnsi="Arial" w:cs="Arial"/>
          <w:bCs/>
          <w:lang w:val="en-US" w:eastAsia="en-US"/>
        </w:rPr>
        <w:t>want</w:t>
      </w:r>
      <w:r w:rsidR="00AC674D">
        <w:rPr>
          <w:rFonts w:ascii="Arial" w:eastAsiaTheme="minorHAnsi" w:hAnsi="Arial" w:cs="Arial"/>
          <w:bCs/>
          <w:lang w:val="en-US" w:eastAsia="en-US"/>
        </w:rPr>
        <w:t xml:space="preserve"> </w:t>
      </w:r>
      <w:r w:rsidR="00040A1D" w:rsidRPr="00040A1D">
        <w:rPr>
          <w:rFonts w:ascii="Arial" w:eastAsiaTheme="minorHAnsi" w:hAnsi="Arial" w:cs="Arial"/>
          <w:bCs/>
          <w:lang w:val="en-US" w:eastAsia="en-US"/>
        </w:rPr>
        <w:t xml:space="preserve">to </w:t>
      </w:r>
      <w:r w:rsidR="00587031">
        <w:rPr>
          <w:rFonts w:ascii="Arial" w:eastAsiaTheme="minorHAnsi" w:hAnsi="Arial" w:cs="Arial"/>
          <w:bCs/>
          <w:lang w:val="en-US" w:eastAsia="en-US"/>
        </w:rPr>
        <w:t>raise awareness of the importance of palliative and end</w:t>
      </w:r>
      <w:r w:rsidR="00934D8A">
        <w:rPr>
          <w:rFonts w:ascii="Arial" w:eastAsiaTheme="minorHAnsi" w:hAnsi="Arial" w:cs="Arial"/>
          <w:bCs/>
          <w:lang w:val="en-US" w:eastAsia="en-US"/>
        </w:rPr>
        <w:t>-</w:t>
      </w:r>
      <w:r w:rsidR="00587031">
        <w:rPr>
          <w:rFonts w:ascii="Arial" w:eastAsiaTheme="minorHAnsi" w:hAnsi="Arial" w:cs="Arial"/>
          <w:bCs/>
          <w:lang w:val="en-US" w:eastAsia="en-US"/>
        </w:rPr>
        <w:t>of</w:t>
      </w:r>
      <w:r w:rsidR="00934D8A">
        <w:rPr>
          <w:rFonts w:ascii="Arial" w:eastAsiaTheme="minorHAnsi" w:hAnsi="Arial" w:cs="Arial"/>
          <w:bCs/>
          <w:lang w:val="en-US" w:eastAsia="en-US"/>
        </w:rPr>
        <w:t>-</w:t>
      </w:r>
      <w:r w:rsidR="00587031">
        <w:rPr>
          <w:rFonts w:ascii="Arial" w:eastAsiaTheme="minorHAnsi" w:hAnsi="Arial" w:cs="Arial"/>
          <w:bCs/>
          <w:lang w:val="en-US" w:eastAsia="en-US"/>
        </w:rPr>
        <w:t>life care in general</w:t>
      </w:r>
      <w:r w:rsidR="005546FD">
        <w:rPr>
          <w:rFonts w:ascii="Arial" w:eastAsiaTheme="minorHAnsi" w:hAnsi="Arial" w:cs="Arial"/>
          <w:bCs/>
          <w:lang w:val="en-US" w:eastAsia="en-US"/>
        </w:rPr>
        <w:t>,</w:t>
      </w:r>
      <w:r w:rsidR="00587031">
        <w:rPr>
          <w:rFonts w:ascii="Arial" w:eastAsiaTheme="minorHAnsi" w:hAnsi="Arial" w:cs="Arial"/>
          <w:bCs/>
          <w:lang w:val="en-US" w:eastAsia="en-US"/>
        </w:rPr>
        <w:t xml:space="preserve"> </w:t>
      </w:r>
      <w:r w:rsidR="008C731C">
        <w:rPr>
          <w:rFonts w:ascii="Arial" w:eastAsiaTheme="minorHAnsi" w:hAnsi="Arial" w:cs="Arial"/>
          <w:bCs/>
          <w:lang w:val="en-US" w:eastAsia="en-US"/>
        </w:rPr>
        <w:t>and discuss what</w:t>
      </w:r>
      <w:r w:rsidR="00B83C2C">
        <w:rPr>
          <w:rFonts w:ascii="Arial" w:eastAsiaTheme="minorHAnsi" w:hAnsi="Arial" w:cs="Arial"/>
          <w:bCs/>
          <w:lang w:val="en-US" w:eastAsia="en-US"/>
        </w:rPr>
        <w:t xml:space="preserve"> we want to see in the future</w:t>
      </w:r>
      <w:r w:rsidR="00E943F8">
        <w:rPr>
          <w:rFonts w:ascii="Arial" w:eastAsiaTheme="minorHAnsi" w:hAnsi="Arial" w:cs="Arial"/>
          <w:bCs/>
          <w:lang w:val="en-US" w:eastAsia="en-US"/>
        </w:rPr>
        <w:t xml:space="preserve"> </w:t>
      </w:r>
      <w:r w:rsidR="00580C35">
        <w:rPr>
          <w:rFonts w:ascii="Arial" w:eastAsiaTheme="minorHAnsi" w:hAnsi="Arial" w:cs="Arial"/>
          <w:bCs/>
          <w:lang w:val="en-US" w:eastAsia="en-US"/>
        </w:rPr>
        <w:t>from</w:t>
      </w:r>
      <w:r w:rsidR="00E943F8">
        <w:rPr>
          <w:rFonts w:ascii="Arial" w:eastAsiaTheme="minorHAnsi" w:hAnsi="Arial" w:cs="Arial"/>
          <w:bCs/>
          <w:lang w:val="en-US" w:eastAsia="en-US"/>
        </w:rPr>
        <w:t xml:space="preserve"> </w:t>
      </w:r>
      <w:r w:rsidR="008C731C" w:rsidRPr="00040A1D">
        <w:rPr>
          <w:rFonts w:ascii="Arial" w:eastAsiaTheme="minorHAnsi" w:hAnsi="Arial" w:cs="Arial"/>
          <w:bCs/>
          <w:lang w:val="en-US" w:eastAsia="en-US"/>
        </w:rPr>
        <w:t>high</w:t>
      </w:r>
      <w:r w:rsidR="00934D8A">
        <w:rPr>
          <w:rFonts w:ascii="Arial" w:eastAsiaTheme="minorHAnsi" w:hAnsi="Arial" w:cs="Arial"/>
          <w:bCs/>
          <w:lang w:val="en-US" w:eastAsia="en-US"/>
        </w:rPr>
        <w:t>-</w:t>
      </w:r>
      <w:r w:rsidR="008C731C" w:rsidRPr="00040A1D">
        <w:rPr>
          <w:rFonts w:ascii="Arial" w:eastAsiaTheme="minorHAnsi" w:hAnsi="Arial" w:cs="Arial"/>
          <w:bCs/>
          <w:lang w:val="en-US" w:eastAsia="en-US"/>
        </w:rPr>
        <w:t xml:space="preserve">quality, safe, </w:t>
      </w:r>
      <w:r w:rsidR="008C731C">
        <w:rPr>
          <w:rFonts w:ascii="Arial" w:eastAsiaTheme="minorHAnsi" w:hAnsi="Arial" w:cs="Arial"/>
          <w:bCs/>
          <w:lang w:val="en-US" w:eastAsia="en-US"/>
        </w:rPr>
        <w:t xml:space="preserve">community-based </w:t>
      </w:r>
      <w:r w:rsidR="008C731C" w:rsidRPr="00040A1D">
        <w:rPr>
          <w:rFonts w:ascii="Arial" w:eastAsiaTheme="minorHAnsi" w:hAnsi="Arial" w:cs="Arial"/>
          <w:bCs/>
          <w:lang w:val="en-US" w:eastAsia="en-US"/>
        </w:rPr>
        <w:t>specialist palliative care for adults</w:t>
      </w:r>
      <w:r w:rsidR="00E943F8">
        <w:rPr>
          <w:rFonts w:ascii="Arial" w:eastAsiaTheme="minorHAnsi" w:hAnsi="Arial" w:cs="Arial"/>
          <w:bCs/>
          <w:lang w:val="en-US" w:eastAsia="en-US"/>
        </w:rPr>
        <w:t>,</w:t>
      </w:r>
      <w:r w:rsidR="008C731C" w:rsidRPr="00040A1D">
        <w:rPr>
          <w:rFonts w:ascii="Arial" w:eastAsiaTheme="minorHAnsi" w:hAnsi="Arial" w:cs="Arial"/>
          <w:bCs/>
          <w:lang w:val="en-US" w:eastAsia="en-US"/>
        </w:rPr>
        <w:t xml:space="preserve"> which also delivers </w:t>
      </w:r>
      <w:r w:rsidR="00E943F8">
        <w:rPr>
          <w:rFonts w:ascii="Arial" w:eastAsiaTheme="minorHAnsi" w:hAnsi="Arial" w:cs="Arial"/>
          <w:bCs/>
          <w:lang w:val="en-US" w:eastAsia="en-US"/>
        </w:rPr>
        <w:t xml:space="preserve">an </w:t>
      </w:r>
      <w:r w:rsidR="008C731C" w:rsidRPr="00040A1D">
        <w:rPr>
          <w:rFonts w:ascii="Arial" w:eastAsiaTheme="minorHAnsi" w:hAnsi="Arial" w:cs="Arial"/>
          <w:bCs/>
          <w:lang w:val="en-US" w:eastAsia="en-US"/>
        </w:rPr>
        <w:t>excellent patient experience.  We want to:</w:t>
      </w:r>
    </w:p>
    <w:p w14:paraId="419367FE" w14:textId="77777777" w:rsidR="008C731C" w:rsidRPr="00040A1D" w:rsidRDefault="008C731C" w:rsidP="008C731C">
      <w:pPr>
        <w:contextualSpacing/>
        <w:rPr>
          <w:rFonts w:ascii="Arial" w:eastAsiaTheme="minorHAnsi" w:hAnsi="Arial" w:cs="Arial"/>
          <w:bCs/>
          <w:lang w:val="en-US" w:eastAsia="en-US"/>
        </w:rPr>
      </w:pPr>
    </w:p>
    <w:p w14:paraId="4F09478D" w14:textId="05C1D992" w:rsidR="008C731C" w:rsidRPr="00040A1D" w:rsidRDefault="00E8057B" w:rsidP="008C731C">
      <w:pPr>
        <w:numPr>
          <w:ilvl w:val="0"/>
          <w:numId w:val="32"/>
        </w:numPr>
        <w:contextualSpacing/>
        <w:rPr>
          <w:rFonts w:ascii="Arial" w:eastAsiaTheme="minorHAnsi" w:hAnsi="Arial" w:cs="Arial"/>
          <w:bCs/>
          <w:lang w:val="en-US" w:eastAsia="en-US"/>
        </w:rPr>
      </w:pPr>
      <w:bookmarkStart w:id="3" w:name="_Hlk87448154"/>
      <w:r>
        <w:rPr>
          <w:rFonts w:ascii="Arial" w:eastAsiaTheme="minorHAnsi" w:hAnsi="Arial" w:cs="Arial"/>
          <w:bCs/>
          <w:lang w:val="en-US" w:eastAsia="en-US"/>
        </w:rPr>
        <w:t xml:space="preserve">make sure everyone </w:t>
      </w:r>
      <w:r w:rsidR="001702D3">
        <w:rPr>
          <w:rFonts w:ascii="Arial" w:eastAsiaTheme="minorHAnsi" w:hAnsi="Arial" w:cs="Arial"/>
          <w:bCs/>
          <w:lang w:val="en-US" w:eastAsia="en-US"/>
        </w:rPr>
        <w:t xml:space="preserve">receives the care they need, when they need it, regardless </w:t>
      </w:r>
      <w:r w:rsidR="00CC40DB">
        <w:rPr>
          <w:rFonts w:ascii="Arial" w:eastAsiaTheme="minorHAnsi" w:hAnsi="Arial" w:cs="Arial"/>
          <w:bCs/>
          <w:lang w:val="en-US" w:eastAsia="en-US"/>
        </w:rPr>
        <w:t xml:space="preserve">personal characteristics such as their </w:t>
      </w:r>
      <w:r w:rsidR="000F035C">
        <w:rPr>
          <w:rFonts w:ascii="Arial" w:eastAsiaTheme="minorHAnsi" w:hAnsi="Arial" w:cs="Arial"/>
          <w:bCs/>
          <w:lang w:val="en-US" w:eastAsia="en-US"/>
        </w:rPr>
        <w:t xml:space="preserve">gender, </w:t>
      </w:r>
      <w:r w:rsidR="00186590">
        <w:rPr>
          <w:rFonts w:ascii="Arial" w:eastAsiaTheme="minorHAnsi" w:hAnsi="Arial" w:cs="Arial"/>
          <w:bCs/>
          <w:lang w:val="en-US" w:eastAsia="en-US"/>
        </w:rPr>
        <w:t xml:space="preserve">ethnicity, </w:t>
      </w:r>
      <w:r w:rsidR="00580C35">
        <w:rPr>
          <w:rFonts w:ascii="Arial" w:eastAsiaTheme="minorHAnsi" w:hAnsi="Arial" w:cs="Arial"/>
          <w:bCs/>
          <w:lang w:val="en-US" w:eastAsia="en-US"/>
        </w:rPr>
        <w:t xml:space="preserve">social standing or </w:t>
      </w:r>
      <w:r w:rsidR="00CC40DB">
        <w:rPr>
          <w:rFonts w:ascii="Arial" w:eastAsiaTheme="minorHAnsi" w:hAnsi="Arial" w:cs="Arial"/>
          <w:bCs/>
          <w:lang w:val="en-US" w:eastAsia="en-US"/>
        </w:rPr>
        <w:t>where they live</w:t>
      </w:r>
      <w:r w:rsidR="009C1785">
        <w:rPr>
          <w:rFonts w:ascii="Arial" w:eastAsiaTheme="minorHAnsi" w:hAnsi="Arial" w:cs="Arial"/>
          <w:bCs/>
          <w:lang w:val="en-US" w:eastAsia="en-US"/>
        </w:rPr>
        <w:t xml:space="preserve"> (this is known as </w:t>
      </w:r>
      <w:r w:rsidR="008C731C" w:rsidRPr="00040A1D">
        <w:rPr>
          <w:rFonts w:ascii="Arial" w:eastAsiaTheme="minorHAnsi" w:hAnsi="Arial" w:cs="Arial"/>
          <w:bCs/>
          <w:lang w:val="en-US" w:eastAsia="en-US"/>
        </w:rPr>
        <w:t>equity of access</w:t>
      </w:r>
      <w:r w:rsidR="009C1785">
        <w:rPr>
          <w:rFonts w:ascii="Arial" w:eastAsiaTheme="minorHAnsi" w:hAnsi="Arial" w:cs="Arial"/>
          <w:bCs/>
          <w:lang w:val="en-US" w:eastAsia="en-US"/>
        </w:rPr>
        <w:t>)</w:t>
      </w:r>
      <w:r w:rsidR="008C731C" w:rsidRPr="00040A1D">
        <w:rPr>
          <w:rFonts w:ascii="Arial" w:eastAsiaTheme="minorHAnsi" w:hAnsi="Arial" w:cs="Arial"/>
          <w:bCs/>
          <w:lang w:val="en-US" w:eastAsia="en-US"/>
        </w:rPr>
        <w:t xml:space="preserve">, </w:t>
      </w:r>
      <w:bookmarkEnd w:id="3"/>
      <w:r w:rsidR="008C731C" w:rsidRPr="00040A1D">
        <w:rPr>
          <w:rFonts w:ascii="Arial" w:eastAsiaTheme="minorHAnsi" w:hAnsi="Arial" w:cs="Arial"/>
          <w:bCs/>
          <w:lang w:val="en-US" w:eastAsia="en-US"/>
        </w:rPr>
        <w:t xml:space="preserve">and </w:t>
      </w:r>
      <w:r w:rsidR="009C1785">
        <w:rPr>
          <w:rFonts w:ascii="Arial" w:eastAsiaTheme="minorHAnsi" w:hAnsi="Arial" w:cs="Arial"/>
          <w:bCs/>
          <w:lang w:val="en-US" w:eastAsia="en-US"/>
        </w:rPr>
        <w:t xml:space="preserve">improve </w:t>
      </w:r>
      <w:r w:rsidR="003D34E0">
        <w:rPr>
          <w:rFonts w:ascii="Arial" w:eastAsiaTheme="minorHAnsi" w:hAnsi="Arial" w:cs="Arial"/>
          <w:bCs/>
          <w:lang w:val="en-US" w:eastAsia="en-US"/>
        </w:rPr>
        <w:t xml:space="preserve">the </w:t>
      </w:r>
      <w:r w:rsidR="008C731C" w:rsidRPr="00040A1D">
        <w:rPr>
          <w:rFonts w:ascii="Arial" w:eastAsiaTheme="minorHAnsi" w:hAnsi="Arial" w:cs="Arial"/>
          <w:bCs/>
          <w:lang w:val="en-US" w:eastAsia="en-US"/>
        </w:rPr>
        <w:t>quality of care our residents and their families and carers receive</w:t>
      </w:r>
      <w:r w:rsidR="00934D8A">
        <w:rPr>
          <w:rFonts w:ascii="Arial" w:eastAsiaTheme="minorHAnsi" w:hAnsi="Arial" w:cs="Arial"/>
          <w:bCs/>
          <w:lang w:val="en-US" w:eastAsia="en-US"/>
        </w:rPr>
        <w:t>; and</w:t>
      </w:r>
    </w:p>
    <w:p w14:paraId="320AC29E" w14:textId="71261550" w:rsidR="008C731C" w:rsidRPr="00040A1D" w:rsidRDefault="00934D8A" w:rsidP="008C731C">
      <w:pPr>
        <w:numPr>
          <w:ilvl w:val="0"/>
          <w:numId w:val="32"/>
        </w:numPr>
        <w:contextualSpacing/>
        <w:rPr>
          <w:rFonts w:ascii="Arial" w:eastAsiaTheme="minorHAnsi" w:hAnsi="Arial" w:cs="Arial"/>
          <w:bCs/>
          <w:lang w:val="en-US" w:eastAsia="en-US"/>
        </w:rPr>
      </w:pPr>
      <w:r>
        <w:rPr>
          <w:rFonts w:ascii="Arial" w:eastAsiaTheme="minorHAnsi" w:hAnsi="Arial" w:cs="Arial"/>
          <w:bCs/>
          <w:lang w:val="en-US" w:eastAsia="en-US"/>
        </w:rPr>
        <w:t>i</w:t>
      </w:r>
      <w:r w:rsidR="008C731C" w:rsidRPr="00040A1D">
        <w:rPr>
          <w:rFonts w:ascii="Arial" w:eastAsiaTheme="minorHAnsi" w:hAnsi="Arial" w:cs="Arial"/>
          <w:bCs/>
          <w:lang w:val="en-US" w:eastAsia="en-US"/>
        </w:rPr>
        <w:t>mprove the experience for our patients</w:t>
      </w:r>
      <w:r w:rsidR="003B04B6">
        <w:rPr>
          <w:rFonts w:ascii="Arial" w:eastAsiaTheme="minorHAnsi" w:hAnsi="Arial" w:cs="Arial"/>
          <w:bCs/>
          <w:lang w:val="en-US" w:eastAsia="en-US"/>
        </w:rPr>
        <w:t>, and their</w:t>
      </w:r>
      <w:r w:rsidR="008C731C" w:rsidRPr="00040A1D">
        <w:rPr>
          <w:rFonts w:ascii="Arial" w:eastAsiaTheme="minorHAnsi" w:hAnsi="Arial" w:cs="Arial"/>
          <w:bCs/>
          <w:lang w:val="en-US" w:eastAsia="en-US"/>
        </w:rPr>
        <w:t xml:space="preserve"> families </w:t>
      </w:r>
      <w:r w:rsidR="003D34E0">
        <w:rPr>
          <w:rFonts w:ascii="Arial" w:eastAsiaTheme="minorHAnsi" w:hAnsi="Arial" w:cs="Arial"/>
          <w:bCs/>
          <w:lang w:val="en-US" w:eastAsia="en-US"/>
        </w:rPr>
        <w:t>and</w:t>
      </w:r>
      <w:r w:rsidR="008C731C" w:rsidRPr="00040A1D">
        <w:rPr>
          <w:rFonts w:ascii="Arial" w:eastAsiaTheme="minorHAnsi" w:hAnsi="Arial" w:cs="Arial"/>
          <w:bCs/>
          <w:lang w:val="en-US" w:eastAsia="en-US"/>
        </w:rPr>
        <w:t xml:space="preserve"> carers</w:t>
      </w:r>
      <w:r w:rsidR="003B04B6">
        <w:rPr>
          <w:rFonts w:ascii="Arial" w:eastAsiaTheme="minorHAnsi" w:hAnsi="Arial" w:cs="Arial"/>
          <w:bCs/>
          <w:lang w:val="en-US" w:eastAsia="en-US"/>
        </w:rPr>
        <w:t>,</w:t>
      </w:r>
      <w:r w:rsidR="008C731C" w:rsidRPr="00040A1D">
        <w:rPr>
          <w:rFonts w:ascii="Arial" w:eastAsiaTheme="minorHAnsi" w:hAnsi="Arial" w:cs="Arial"/>
          <w:bCs/>
          <w:lang w:val="en-US" w:eastAsia="en-US"/>
        </w:rPr>
        <w:t xml:space="preserve"> by developing services that reflect what is important to them at the end of their lives, from diagnosis through to </w:t>
      </w:r>
      <w:r w:rsidR="003B04B6">
        <w:rPr>
          <w:rFonts w:ascii="Arial" w:eastAsiaTheme="minorHAnsi" w:hAnsi="Arial" w:cs="Arial"/>
          <w:bCs/>
          <w:lang w:val="en-US" w:eastAsia="en-US"/>
        </w:rPr>
        <w:t>death</w:t>
      </w:r>
      <w:r w:rsidR="008C731C" w:rsidRPr="00040A1D">
        <w:rPr>
          <w:rFonts w:ascii="Arial" w:eastAsiaTheme="minorHAnsi" w:hAnsi="Arial" w:cs="Arial"/>
          <w:bCs/>
          <w:lang w:val="en-US" w:eastAsia="en-US"/>
        </w:rPr>
        <w:t>.</w:t>
      </w:r>
    </w:p>
    <w:bookmarkEnd w:id="2"/>
    <w:p w14:paraId="61D8EB6E" w14:textId="77777777" w:rsidR="008C731C" w:rsidRDefault="008C731C" w:rsidP="00442066">
      <w:pPr>
        <w:contextualSpacing/>
        <w:rPr>
          <w:rFonts w:ascii="Arial" w:eastAsiaTheme="minorHAnsi" w:hAnsi="Arial" w:cs="Arial"/>
          <w:bCs/>
          <w:lang w:val="en-US" w:eastAsia="en-US"/>
        </w:rPr>
      </w:pPr>
    </w:p>
    <w:p w14:paraId="59CCD877" w14:textId="29E9348D" w:rsidR="00040A1D" w:rsidRPr="00040A1D" w:rsidRDefault="00040A1D" w:rsidP="00442066">
      <w:pPr>
        <w:contextualSpacing/>
        <w:rPr>
          <w:rFonts w:ascii="Arial" w:eastAsiaTheme="minorHAnsi" w:hAnsi="Arial" w:cs="Arial"/>
          <w:bCs/>
          <w:lang w:val="en-US" w:eastAsia="en-US"/>
        </w:rPr>
      </w:pPr>
      <w:r w:rsidRPr="00040A1D">
        <w:rPr>
          <w:rFonts w:ascii="Arial" w:eastAsiaTheme="minorHAnsi" w:hAnsi="Arial" w:cs="Arial"/>
          <w:bCs/>
          <w:lang w:val="en-US" w:eastAsia="en-US"/>
        </w:rPr>
        <w:t>We are not reviewing children</w:t>
      </w:r>
      <w:r w:rsidR="00307FC5">
        <w:rPr>
          <w:rFonts w:ascii="Arial" w:eastAsiaTheme="minorHAnsi" w:hAnsi="Arial" w:cs="Arial"/>
          <w:bCs/>
          <w:lang w:val="en-US" w:eastAsia="en-US"/>
        </w:rPr>
        <w:t>’s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 and young people’s palliative</w:t>
      </w:r>
      <w:r w:rsidR="00FB5979">
        <w:rPr>
          <w:rFonts w:ascii="Arial" w:eastAsiaTheme="minorHAnsi" w:hAnsi="Arial" w:cs="Arial"/>
          <w:bCs/>
          <w:lang w:val="en-US" w:eastAsia="en-US"/>
        </w:rPr>
        <w:t xml:space="preserve"> and end</w:t>
      </w:r>
      <w:r w:rsidR="00AE0E3F">
        <w:rPr>
          <w:rFonts w:ascii="Arial" w:eastAsiaTheme="minorHAnsi" w:hAnsi="Arial" w:cs="Arial"/>
          <w:bCs/>
          <w:lang w:val="en-US" w:eastAsia="en-US"/>
        </w:rPr>
        <w:t>-</w:t>
      </w:r>
      <w:r w:rsidR="00FB5979">
        <w:rPr>
          <w:rFonts w:ascii="Arial" w:eastAsiaTheme="minorHAnsi" w:hAnsi="Arial" w:cs="Arial"/>
          <w:bCs/>
          <w:lang w:val="en-US" w:eastAsia="en-US"/>
        </w:rPr>
        <w:t>of</w:t>
      </w:r>
      <w:r w:rsidR="00AE0E3F">
        <w:rPr>
          <w:rFonts w:ascii="Arial" w:eastAsiaTheme="minorHAnsi" w:hAnsi="Arial" w:cs="Arial"/>
          <w:bCs/>
          <w:lang w:val="en-US" w:eastAsia="en-US"/>
        </w:rPr>
        <w:t>-</w:t>
      </w:r>
      <w:r w:rsidR="00FB5979">
        <w:rPr>
          <w:rFonts w:ascii="Arial" w:eastAsiaTheme="minorHAnsi" w:hAnsi="Arial" w:cs="Arial"/>
          <w:bCs/>
          <w:lang w:val="en-US" w:eastAsia="en-US"/>
        </w:rPr>
        <w:t>life care services</w:t>
      </w:r>
      <w:r w:rsidR="00940346">
        <w:rPr>
          <w:rFonts w:ascii="Arial" w:eastAsiaTheme="minorHAnsi" w:hAnsi="Arial" w:cs="Arial"/>
          <w:bCs/>
          <w:lang w:val="en-US" w:eastAsia="en-US"/>
        </w:rPr>
        <w:t>,</w:t>
      </w:r>
      <w:r w:rsidR="00FB5979">
        <w:rPr>
          <w:rFonts w:ascii="Arial" w:eastAsiaTheme="minorHAnsi" w:hAnsi="Arial" w:cs="Arial"/>
          <w:bCs/>
          <w:lang w:val="en-US" w:eastAsia="en-US"/>
        </w:rPr>
        <w:t xml:space="preserve"> 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community nursing </w:t>
      </w:r>
      <w:r w:rsidR="00FA4BEB">
        <w:rPr>
          <w:rFonts w:ascii="Arial" w:eastAsiaTheme="minorHAnsi" w:hAnsi="Arial" w:cs="Arial"/>
          <w:bCs/>
          <w:lang w:val="en-US" w:eastAsia="en-US"/>
        </w:rPr>
        <w:t xml:space="preserve">which </w:t>
      </w:r>
      <w:r w:rsidRPr="00040A1D">
        <w:rPr>
          <w:rFonts w:ascii="Arial" w:eastAsiaTheme="minorHAnsi" w:hAnsi="Arial" w:cs="Arial"/>
          <w:bCs/>
          <w:lang w:val="en-US" w:eastAsia="en-US"/>
        </w:rPr>
        <w:t>provid</w:t>
      </w:r>
      <w:r w:rsidR="00FA4BEB">
        <w:rPr>
          <w:rFonts w:ascii="Arial" w:eastAsiaTheme="minorHAnsi" w:hAnsi="Arial" w:cs="Arial"/>
          <w:bCs/>
          <w:lang w:val="en-US" w:eastAsia="en-US"/>
        </w:rPr>
        <w:t>es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 generalist palliative and end</w:t>
      </w:r>
      <w:r w:rsidR="00D676CD">
        <w:rPr>
          <w:rFonts w:ascii="Arial" w:eastAsiaTheme="minorHAnsi" w:hAnsi="Arial" w:cs="Arial"/>
          <w:bCs/>
          <w:lang w:val="en-US" w:eastAsia="en-US"/>
        </w:rPr>
        <w:t>-</w:t>
      </w:r>
      <w:r w:rsidRPr="00040A1D">
        <w:rPr>
          <w:rFonts w:ascii="Arial" w:eastAsiaTheme="minorHAnsi" w:hAnsi="Arial" w:cs="Arial"/>
          <w:bCs/>
          <w:lang w:val="en-US" w:eastAsia="en-US"/>
        </w:rPr>
        <w:t>of</w:t>
      </w:r>
      <w:r w:rsidR="00D676CD">
        <w:rPr>
          <w:rFonts w:ascii="Arial" w:eastAsiaTheme="minorHAnsi" w:hAnsi="Arial" w:cs="Arial"/>
          <w:bCs/>
          <w:lang w:val="en-US" w:eastAsia="en-US"/>
        </w:rPr>
        <w:t>-</w:t>
      </w:r>
      <w:r w:rsidRPr="00040A1D">
        <w:rPr>
          <w:rFonts w:ascii="Arial" w:eastAsiaTheme="minorHAnsi" w:hAnsi="Arial" w:cs="Arial"/>
          <w:bCs/>
          <w:lang w:val="en-US" w:eastAsia="en-US"/>
        </w:rPr>
        <w:t>life care services</w:t>
      </w:r>
      <w:r w:rsidR="00930E5E">
        <w:rPr>
          <w:rFonts w:ascii="Arial" w:eastAsiaTheme="minorHAnsi" w:hAnsi="Arial" w:cs="Arial"/>
          <w:bCs/>
          <w:lang w:val="en-US" w:eastAsia="en-US"/>
        </w:rPr>
        <w:t>,</w:t>
      </w:r>
      <w:r w:rsidR="00940346">
        <w:rPr>
          <w:rFonts w:ascii="Arial" w:eastAsiaTheme="minorHAnsi" w:hAnsi="Arial" w:cs="Arial"/>
          <w:bCs/>
          <w:lang w:val="en-US" w:eastAsia="en-US"/>
        </w:rPr>
        <w:t xml:space="preserve"> or acute hospital se</w:t>
      </w:r>
      <w:r w:rsidR="002E2446">
        <w:rPr>
          <w:rFonts w:ascii="Arial" w:eastAsiaTheme="minorHAnsi" w:hAnsi="Arial" w:cs="Arial"/>
          <w:bCs/>
          <w:lang w:val="en-US" w:eastAsia="en-US"/>
        </w:rPr>
        <w:t>r</w:t>
      </w:r>
      <w:r w:rsidR="00940346">
        <w:rPr>
          <w:rFonts w:ascii="Arial" w:eastAsiaTheme="minorHAnsi" w:hAnsi="Arial" w:cs="Arial"/>
          <w:bCs/>
          <w:lang w:val="en-US" w:eastAsia="en-US"/>
        </w:rPr>
        <w:t xml:space="preserve">vices </w:t>
      </w:r>
      <w:r w:rsidR="006C5042">
        <w:rPr>
          <w:rFonts w:ascii="Arial" w:eastAsiaTheme="minorHAnsi" w:hAnsi="Arial" w:cs="Arial"/>
          <w:bCs/>
          <w:lang w:val="en-US" w:eastAsia="en-US"/>
        </w:rPr>
        <w:t xml:space="preserve">which </w:t>
      </w:r>
      <w:r w:rsidR="00940346">
        <w:rPr>
          <w:rFonts w:ascii="Arial" w:eastAsiaTheme="minorHAnsi" w:hAnsi="Arial" w:cs="Arial"/>
          <w:bCs/>
          <w:lang w:val="en-US" w:eastAsia="en-US"/>
        </w:rPr>
        <w:t>provid</w:t>
      </w:r>
      <w:r w:rsidR="006C5042">
        <w:rPr>
          <w:rFonts w:ascii="Arial" w:eastAsiaTheme="minorHAnsi" w:hAnsi="Arial" w:cs="Arial"/>
          <w:bCs/>
          <w:lang w:val="en-US" w:eastAsia="en-US"/>
        </w:rPr>
        <w:t>e</w:t>
      </w:r>
      <w:r w:rsidR="00940346">
        <w:rPr>
          <w:rFonts w:ascii="Arial" w:eastAsiaTheme="minorHAnsi" w:hAnsi="Arial" w:cs="Arial"/>
          <w:bCs/>
          <w:lang w:val="en-US" w:eastAsia="en-US"/>
        </w:rPr>
        <w:t xml:space="preserve"> specialist palliative care services.</w:t>
      </w:r>
    </w:p>
    <w:p w14:paraId="22993096" w14:textId="77777777" w:rsidR="00040A1D" w:rsidRPr="00040A1D" w:rsidRDefault="00040A1D" w:rsidP="00442066">
      <w:pPr>
        <w:contextualSpacing/>
        <w:rPr>
          <w:rFonts w:ascii="Arial" w:eastAsiaTheme="minorHAnsi" w:hAnsi="Arial" w:cs="Arial"/>
          <w:bCs/>
          <w:lang w:val="en-US" w:eastAsia="en-US"/>
        </w:rPr>
      </w:pPr>
    </w:p>
    <w:p w14:paraId="4CE8AE84" w14:textId="614F78AC" w:rsidR="00257E55" w:rsidRDefault="0055498D" w:rsidP="00442066">
      <w:pPr>
        <w:contextualSpacing/>
        <w:rPr>
          <w:rFonts w:ascii="Arial" w:eastAsiaTheme="minorEastAsia" w:hAnsi="Arial" w:cs="Arial"/>
          <w:color w:val="000000" w:themeColor="text1"/>
          <w:kern w:val="24"/>
          <w:lang w:val="en-US" w:eastAsia="en-US"/>
        </w:rPr>
      </w:pPr>
      <w:r w:rsidRPr="00A75E66">
        <w:rPr>
          <w:rFonts w:ascii="Arial" w:eastAsiaTheme="minorEastAsia" w:hAnsi="Arial" w:cs="Arial"/>
          <w:color w:val="000000" w:themeColor="text1"/>
          <w:kern w:val="24"/>
          <w:lang w:val="en-US" w:eastAsia="en-US"/>
        </w:rPr>
        <w:t>However, w</w:t>
      </w:r>
      <w:r w:rsidR="00040A1D" w:rsidRPr="00A75E66">
        <w:rPr>
          <w:rFonts w:ascii="Arial" w:eastAsiaTheme="minorEastAsia" w:hAnsi="Arial" w:cs="Arial"/>
          <w:color w:val="000000" w:themeColor="text1"/>
          <w:kern w:val="24"/>
          <w:lang w:val="en-US" w:eastAsia="en-US"/>
        </w:rPr>
        <w:t>e will be working hard</w:t>
      </w:r>
      <w:r w:rsidR="00040A1D" w:rsidRPr="00040A1D">
        <w:rPr>
          <w:rFonts w:ascii="Arial" w:eastAsiaTheme="minorEastAsia" w:hAnsi="Arial" w:cs="Arial"/>
          <w:color w:val="000000" w:themeColor="text1"/>
          <w:kern w:val="24"/>
          <w:lang w:val="en-US" w:eastAsia="en-US"/>
        </w:rPr>
        <w:t xml:space="preserve"> to make sure that our work links closely and </w:t>
      </w:r>
      <w:r w:rsidR="006C5042">
        <w:rPr>
          <w:rFonts w:ascii="Arial" w:eastAsiaTheme="minorEastAsia" w:hAnsi="Arial" w:cs="Arial"/>
          <w:color w:val="000000" w:themeColor="text1"/>
          <w:kern w:val="24"/>
          <w:lang w:val="en-US" w:eastAsia="en-US"/>
        </w:rPr>
        <w:t xml:space="preserve">joins up </w:t>
      </w:r>
      <w:r w:rsidR="00040A1D" w:rsidRPr="00040A1D">
        <w:rPr>
          <w:rFonts w:ascii="Arial" w:eastAsiaTheme="minorEastAsia" w:hAnsi="Arial" w:cs="Arial"/>
          <w:color w:val="000000" w:themeColor="text1"/>
          <w:kern w:val="24"/>
          <w:lang w:val="en-US" w:eastAsia="en-US"/>
        </w:rPr>
        <w:t xml:space="preserve">with hospital specialist palliative care and all other generalist palliative and </w:t>
      </w:r>
    </w:p>
    <w:p w14:paraId="69E9BEC9" w14:textId="5C0C9550" w:rsidR="00040A1D" w:rsidRPr="00040A1D" w:rsidRDefault="00040A1D" w:rsidP="00442066">
      <w:pPr>
        <w:contextualSpacing/>
        <w:rPr>
          <w:rFonts w:ascii="Arial" w:eastAsiaTheme="minorEastAsia" w:hAnsi="Arial" w:cs="Arial"/>
          <w:color w:val="000000" w:themeColor="text1"/>
          <w:kern w:val="24"/>
          <w:lang w:val="en-US" w:eastAsia="en-US"/>
        </w:rPr>
      </w:pPr>
      <w:r w:rsidRPr="00040A1D">
        <w:rPr>
          <w:rFonts w:ascii="Arial" w:eastAsiaTheme="minorEastAsia" w:hAnsi="Arial" w:cs="Arial"/>
          <w:color w:val="000000" w:themeColor="text1"/>
          <w:kern w:val="24"/>
          <w:lang w:val="en-US" w:eastAsia="en-US"/>
        </w:rPr>
        <w:t>end</w:t>
      </w:r>
      <w:r w:rsidR="00257E55">
        <w:rPr>
          <w:rFonts w:ascii="Arial" w:eastAsiaTheme="minorEastAsia" w:hAnsi="Arial" w:cs="Arial"/>
          <w:color w:val="000000" w:themeColor="text1"/>
          <w:kern w:val="24"/>
          <w:lang w:val="en-US" w:eastAsia="en-US"/>
        </w:rPr>
        <w:t>-</w:t>
      </w:r>
      <w:r w:rsidRPr="00040A1D">
        <w:rPr>
          <w:rFonts w:ascii="Arial" w:eastAsiaTheme="minorEastAsia" w:hAnsi="Arial" w:cs="Arial"/>
          <w:color w:val="000000" w:themeColor="text1"/>
          <w:kern w:val="24"/>
          <w:lang w:val="en-US" w:eastAsia="en-US"/>
        </w:rPr>
        <w:t>of</w:t>
      </w:r>
      <w:r w:rsidR="00257E55">
        <w:rPr>
          <w:rFonts w:ascii="Arial" w:eastAsiaTheme="minorEastAsia" w:hAnsi="Arial" w:cs="Arial"/>
          <w:color w:val="000000" w:themeColor="text1"/>
          <w:kern w:val="24"/>
          <w:lang w:val="en-US" w:eastAsia="en-US"/>
        </w:rPr>
        <w:t>-</w:t>
      </w:r>
      <w:r w:rsidRPr="00040A1D">
        <w:rPr>
          <w:rFonts w:ascii="Arial" w:eastAsiaTheme="minorEastAsia" w:hAnsi="Arial" w:cs="Arial"/>
          <w:color w:val="000000" w:themeColor="text1"/>
          <w:kern w:val="24"/>
          <w:lang w:val="en-US" w:eastAsia="en-US"/>
        </w:rPr>
        <w:t>life care services in N</w:t>
      </w:r>
      <w:r w:rsidR="00CE1C41">
        <w:rPr>
          <w:rFonts w:ascii="Arial" w:eastAsiaTheme="minorEastAsia" w:hAnsi="Arial" w:cs="Arial"/>
          <w:color w:val="000000" w:themeColor="text1"/>
          <w:kern w:val="24"/>
          <w:lang w:val="en-US" w:eastAsia="en-US"/>
        </w:rPr>
        <w:t xml:space="preserve">orth </w:t>
      </w:r>
      <w:r w:rsidRPr="00040A1D">
        <w:rPr>
          <w:rFonts w:ascii="Arial" w:eastAsiaTheme="minorEastAsia" w:hAnsi="Arial" w:cs="Arial"/>
          <w:color w:val="000000" w:themeColor="text1"/>
          <w:kern w:val="24"/>
          <w:lang w:val="en-US" w:eastAsia="en-US"/>
        </w:rPr>
        <w:t>W</w:t>
      </w:r>
      <w:r w:rsidR="00CE1C41">
        <w:rPr>
          <w:rFonts w:ascii="Arial" w:eastAsiaTheme="minorEastAsia" w:hAnsi="Arial" w:cs="Arial"/>
          <w:color w:val="000000" w:themeColor="text1"/>
          <w:kern w:val="24"/>
          <w:lang w:val="en-US" w:eastAsia="en-US"/>
        </w:rPr>
        <w:t>est</w:t>
      </w:r>
      <w:r w:rsidRPr="00040A1D">
        <w:rPr>
          <w:rFonts w:ascii="Arial" w:eastAsiaTheme="minorEastAsia" w:hAnsi="Arial" w:cs="Arial"/>
          <w:color w:val="000000" w:themeColor="text1"/>
          <w:kern w:val="24"/>
          <w:lang w:val="en-US" w:eastAsia="en-US"/>
        </w:rPr>
        <w:t xml:space="preserve"> London</w:t>
      </w:r>
      <w:r w:rsidR="0055498D">
        <w:rPr>
          <w:rFonts w:ascii="Arial" w:eastAsiaTheme="minorEastAsia" w:hAnsi="Arial" w:cs="Arial"/>
          <w:color w:val="000000" w:themeColor="text1"/>
          <w:kern w:val="24"/>
          <w:lang w:val="en-US" w:eastAsia="en-US"/>
        </w:rPr>
        <w:t xml:space="preserve">. We will also </w:t>
      </w:r>
      <w:r w:rsidRPr="00040A1D">
        <w:rPr>
          <w:rFonts w:ascii="Arial" w:eastAsiaTheme="minorEastAsia" w:hAnsi="Arial" w:cs="Arial"/>
          <w:color w:val="000000" w:themeColor="text1"/>
          <w:kern w:val="24"/>
          <w:lang w:val="en-US" w:eastAsia="en-US"/>
        </w:rPr>
        <w:t xml:space="preserve">work with 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a number of </w:t>
      </w:r>
      <w:r w:rsidR="00AF2969" w:rsidRPr="00040A1D">
        <w:rPr>
          <w:rFonts w:ascii="Arial" w:eastAsiaTheme="minorHAnsi" w:hAnsi="Arial" w:cs="Arial"/>
          <w:bCs/>
          <w:lang w:val="en-US" w:eastAsia="en-US"/>
        </w:rPr>
        <w:t>NW</w:t>
      </w:r>
      <w:r w:rsidR="00AF2969">
        <w:rPr>
          <w:rFonts w:ascii="Arial" w:eastAsiaTheme="minorHAnsi" w:hAnsi="Arial" w:cs="Arial"/>
          <w:bCs/>
          <w:lang w:val="en-US" w:eastAsia="en-US"/>
        </w:rPr>
        <w:t xml:space="preserve"> </w:t>
      </w:r>
      <w:r w:rsidR="00AF2969" w:rsidRPr="00040A1D">
        <w:rPr>
          <w:rFonts w:ascii="Arial" w:eastAsiaTheme="minorHAnsi" w:hAnsi="Arial" w:cs="Arial"/>
          <w:bCs/>
          <w:lang w:val="en-US" w:eastAsia="en-US"/>
        </w:rPr>
        <w:t>L</w:t>
      </w:r>
      <w:r w:rsidR="00AF2969">
        <w:rPr>
          <w:rFonts w:ascii="Arial" w:eastAsiaTheme="minorHAnsi" w:hAnsi="Arial" w:cs="Arial"/>
          <w:bCs/>
          <w:lang w:val="en-US" w:eastAsia="en-US"/>
        </w:rPr>
        <w:t>ondon ICS</w:t>
      </w:r>
      <w:r w:rsidR="008934BE">
        <w:rPr>
          <w:rFonts w:ascii="Arial" w:eastAsiaTheme="minorHAnsi" w:hAnsi="Arial" w:cs="Arial"/>
          <w:bCs/>
          <w:lang w:val="en-US" w:eastAsia="en-US"/>
        </w:rPr>
        <w:t>’</w:t>
      </w:r>
      <w:r w:rsidR="00AF2969">
        <w:rPr>
          <w:rFonts w:ascii="Arial" w:eastAsiaTheme="minorHAnsi" w:hAnsi="Arial" w:cs="Arial"/>
          <w:bCs/>
          <w:lang w:val="en-US" w:eastAsia="en-US"/>
        </w:rPr>
        <w:t>s</w:t>
      </w:r>
      <w:r w:rsidR="00AF2969" w:rsidRPr="00040A1D">
        <w:rPr>
          <w:rFonts w:ascii="Arial" w:eastAsiaTheme="minorHAnsi" w:hAnsi="Arial" w:cs="Arial"/>
          <w:bCs/>
          <w:lang w:val="en-US" w:eastAsia="en-US"/>
        </w:rPr>
        <w:t xml:space="preserve"> </w:t>
      </w:r>
      <w:r w:rsidRPr="00040A1D">
        <w:rPr>
          <w:rFonts w:ascii="Arial" w:eastAsiaTheme="minorHAnsi" w:hAnsi="Arial" w:cs="Arial"/>
          <w:bCs/>
          <w:lang w:val="en-US" w:eastAsia="en-US"/>
        </w:rPr>
        <w:t>other service</w:t>
      </w:r>
      <w:r w:rsidR="00257E55">
        <w:rPr>
          <w:rFonts w:ascii="Arial" w:eastAsiaTheme="minorHAnsi" w:hAnsi="Arial" w:cs="Arial"/>
          <w:bCs/>
          <w:lang w:val="en-US" w:eastAsia="en-US"/>
        </w:rPr>
        <w:t>-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improvement initiatives that are </w:t>
      </w:r>
      <w:r w:rsidR="00AF2969">
        <w:rPr>
          <w:rFonts w:ascii="Arial" w:eastAsiaTheme="minorHAnsi" w:hAnsi="Arial" w:cs="Arial"/>
          <w:bCs/>
          <w:lang w:val="en-US" w:eastAsia="en-US"/>
        </w:rPr>
        <w:t xml:space="preserve">already 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looking to </w:t>
      </w:r>
      <w:r w:rsidR="003E5E0A">
        <w:rPr>
          <w:rFonts w:ascii="Arial" w:eastAsiaTheme="minorHAnsi" w:hAnsi="Arial" w:cs="Arial"/>
          <w:bCs/>
          <w:lang w:val="en-US" w:eastAsia="en-US"/>
        </w:rPr>
        <w:t xml:space="preserve">reduce </w:t>
      </w:r>
      <w:r w:rsidR="00A445AD">
        <w:rPr>
          <w:rFonts w:ascii="Arial" w:eastAsiaTheme="minorHAnsi" w:hAnsi="Arial" w:cs="Arial"/>
          <w:bCs/>
          <w:lang w:val="en-US" w:eastAsia="en-US"/>
        </w:rPr>
        <w:t xml:space="preserve">differences in 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and </w:t>
      </w:r>
      <w:r w:rsidR="00034362">
        <w:rPr>
          <w:rFonts w:ascii="Arial" w:eastAsiaTheme="minorHAnsi" w:hAnsi="Arial" w:cs="Arial"/>
          <w:bCs/>
          <w:lang w:val="en-US" w:eastAsia="en-US"/>
        </w:rPr>
        <w:t xml:space="preserve">improve the 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quality of </w:t>
      </w:r>
      <w:r w:rsidR="008934BE">
        <w:rPr>
          <w:rFonts w:ascii="Arial" w:eastAsiaTheme="minorHAnsi" w:hAnsi="Arial" w:cs="Arial"/>
          <w:bCs/>
          <w:lang w:val="en-US" w:eastAsia="en-US"/>
        </w:rPr>
        <w:t>non-specialist (</w:t>
      </w:r>
      <w:r w:rsidRPr="00040A1D">
        <w:rPr>
          <w:rFonts w:ascii="Arial" w:eastAsiaTheme="minorHAnsi" w:hAnsi="Arial" w:cs="Arial"/>
          <w:bCs/>
          <w:lang w:val="en-US" w:eastAsia="en-US"/>
        </w:rPr>
        <w:t>generalist</w:t>
      </w:r>
      <w:r w:rsidR="008934BE">
        <w:rPr>
          <w:rFonts w:ascii="Arial" w:eastAsiaTheme="minorHAnsi" w:hAnsi="Arial" w:cs="Arial"/>
          <w:bCs/>
          <w:lang w:val="en-US" w:eastAsia="en-US"/>
        </w:rPr>
        <w:t>)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 palliative and end</w:t>
      </w:r>
      <w:r w:rsidR="00034362">
        <w:rPr>
          <w:rFonts w:ascii="Arial" w:eastAsiaTheme="minorHAnsi" w:hAnsi="Arial" w:cs="Arial"/>
          <w:bCs/>
          <w:lang w:val="en-US" w:eastAsia="en-US"/>
        </w:rPr>
        <w:t>-</w:t>
      </w:r>
      <w:r w:rsidRPr="00040A1D">
        <w:rPr>
          <w:rFonts w:ascii="Arial" w:eastAsiaTheme="minorHAnsi" w:hAnsi="Arial" w:cs="Arial"/>
          <w:bCs/>
          <w:lang w:val="en-US" w:eastAsia="en-US"/>
        </w:rPr>
        <w:t>of</w:t>
      </w:r>
      <w:r w:rsidR="00034362">
        <w:rPr>
          <w:rFonts w:ascii="Arial" w:eastAsiaTheme="minorHAnsi" w:hAnsi="Arial" w:cs="Arial"/>
          <w:bCs/>
          <w:lang w:val="en-US" w:eastAsia="en-US"/>
        </w:rPr>
        <w:t>-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life care </w:t>
      </w:r>
      <w:r w:rsidR="00C74F8A">
        <w:rPr>
          <w:rFonts w:ascii="Arial" w:eastAsiaTheme="minorHAnsi" w:hAnsi="Arial" w:cs="Arial"/>
          <w:bCs/>
          <w:lang w:val="en-US" w:eastAsia="en-US"/>
        </w:rPr>
        <w:t>services</w:t>
      </w:r>
      <w:r w:rsidRPr="00040A1D">
        <w:rPr>
          <w:rFonts w:ascii="Arial" w:eastAsiaTheme="minorHAnsi" w:hAnsi="Arial" w:cs="Arial"/>
          <w:bCs/>
          <w:lang w:val="en-US" w:eastAsia="en-US"/>
        </w:rPr>
        <w:t>.  This includes the NW London Community District Nursing Review and NW London Enhanced Health in Care Homes programme.</w:t>
      </w:r>
    </w:p>
    <w:p w14:paraId="47490C1F" w14:textId="77777777" w:rsidR="00040A1D" w:rsidRPr="008C731C" w:rsidRDefault="00040A1D" w:rsidP="00442066">
      <w:pPr>
        <w:contextualSpacing/>
        <w:rPr>
          <w:rFonts w:ascii="Arial" w:eastAsiaTheme="minorHAnsi" w:hAnsi="Arial" w:cs="Arial"/>
          <w:bCs/>
          <w:lang w:val="en-US" w:eastAsia="en-US"/>
        </w:rPr>
      </w:pPr>
    </w:p>
    <w:p w14:paraId="5862D8B4" w14:textId="30A228A7" w:rsidR="00040A1D" w:rsidRPr="008C731C" w:rsidRDefault="00040A1D" w:rsidP="00442066">
      <w:pPr>
        <w:contextualSpacing/>
        <w:rPr>
          <w:rFonts w:ascii="Arial" w:eastAsiaTheme="minorHAnsi" w:hAnsi="Arial" w:cs="Arial"/>
          <w:bCs/>
          <w:lang w:val="en-US" w:eastAsia="en-US"/>
        </w:rPr>
      </w:pPr>
      <w:r w:rsidRPr="008C731C">
        <w:rPr>
          <w:rFonts w:ascii="Arial" w:eastAsiaTheme="minorHAnsi" w:hAnsi="Arial" w:cs="Arial"/>
          <w:bCs/>
          <w:lang w:val="en-US" w:eastAsia="en-US"/>
        </w:rPr>
        <w:t>Palliative and end</w:t>
      </w:r>
      <w:r w:rsidR="006C5042">
        <w:rPr>
          <w:rFonts w:ascii="Arial" w:eastAsiaTheme="minorHAnsi" w:hAnsi="Arial" w:cs="Arial"/>
          <w:bCs/>
          <w:lang w:val="en-US" w:eastAsia="en-US"/>
        </w:rPr>
        <w:t>-</w:t>
      </w:r>
      <w:r w:rsidRPr="008C731C">
        <w:rPr>
          <w:rFonts w:ascii="Arial" w:eastAsiaTheme="minorHAnsi" w:hAnsi="Arial" w:cs="Arial"/>
          <w:bCs/>
          <w:lang w:val="en-US" w:eastAsia="en-US"/>
        </w:rPr>
        <w:t>of</w:t>
      </w:r>
      <w:r w:rsidR="006C5042">
        <w:rPr>
          <w:rFonts w:ascii="Arial" w:eastAsiaTheme="minorHAnsi" w:hAnsi="Arial" w:cs="Arial"/>
          <w:bCs/>
          <w:lang w:val="en-US" w:eastAsia="en-US"/>
        </w:rPr>
        <w:t>-</w:t>
      </w:r>
      <w:r w:rsidRPr="008C731C">
        <w:rPr>
          <w:rFonts w:ascii="Arial" w:eastAsiaTheme="minorHAnsi" w:hAnsi="Arial" w:cs="Arial"/>
          <w:bCs/>
          <w:lang w:val="en-US" w:eastAsia="en-US"/>
        </w:rPr>
        <w:t xml:space="preserve">life care </w:t>
      </w:r>
      <w:r w:rsidR="00EA4916">
        <w:rPr>
          <w:rFonts w:ascii="Arial" w:eastAsiaTheme="minorHAnsi" w:hAnsi="Arial" w:cs="Arial"/>
          <w:bCs/>
          <w:lang w:val="en-US" w:eastAsia="en-US"/>
        </w:rPr>
        <w:t xml:space="preserve">can be </w:t>
      </w:r>
      <w:r w:rsidRPr="008C731C">
        <w:rPr>
          <w:rFonts w:ascii="Arial" w:eastAsiaTheme="minorHAnsi" w:hAnsi="Arial" w:cs="Arial"/>
          <w:bCs/>
          <w:lang w:val="en-US" w:eastAsia="en-US"/>
        </w:rPr>
        <w:t xml:space="preserve">generalist </w:t>
      </w:r>
      <w:r w:rsidR="00EA4916">
        <w:rPr>
          <w:rFonts w:ascii="Arial" w:eastAsiaTheme="minorHAnsi" w:hAnsi="Arial" w:cs="Arial"/>
          <w:bCs/>
          <w:lang w:val="en-US" w:eastAsia="en-US"/>
        </w:rPr>
        <w:t>or</w:t>
      </w:r>
      <w:r w:rsidRPr="008C731C">
        <w:rPr>
          <w:rFonts w:ascii="Arial" w:eastAsiaTheme="minorHAnsi" w:hAnsi="Arial" w:cs="Arial"/>
          <w:bCs/>
          <w:lang w:val="en-US" w:eastAsia="en-US"/>
        </w:rPr>
        <w:t xml:space="preserve"> specialist.  By community-based specialist palliative care</w:t>
      </w:r>
      <w:r w:rsidR="00C31E2E">
        <w:rPr>
          <w:rFonts w:ascii="Arial" w:eastAsiaTheme="minorHAnsi" w:hAnsi="Arial" w:cs="Arial"/>
          <w:bCs/>
          <w:lang w:val="en-US" w:eastAsia="en-US"/>
        </w:rPr>
        <w:t xml:space="preserve"> services</w:t>
      </w:r>
      <w:r w:rsidRPr="008C731C">
        <w:rPr>
          <w:rFonts w:ascii="Arial" w:eastAsiaTheme="minorHAnsi" w:hAnsi="Arial" w:cs="Arial"/>
          <w:bCs/>
          <w:lang w:val="en-US" w:eastAsia="en-US"/>
        </w:rPr>
        <w:t xml:space="preserve">, we </w:t>
      </w:r>
      <w:r w:rsidR="008934BE">
        <w:rPr>
          <w:rFonts w:ascii="Arial" w:eastAsiaTheme="minorHAnsi" w:hAnsi="Arial" w:cs="Arial"/>
          <w:bCs/>
          <w:lang w:val="en-US" w:eastAsia="en-US"/>
        </w:rPr>
        <w:t>mean</w:t>
      </w:r>
      <w:r w:rsidRPr="008C731C">
        <w:rPr>
          <w:rFonts w:ascii="Arial" w:eastAsiaTheme="minorHAnsi" w:hAnsi="Arial" w:cs="Arial"/>
          <w:bCs/>
          <w:lang w:val="en-US" w:eastAsia="en-US"/>
        </w:rPr>
        <w:t xml:space="preserve"> </w:t>
      </w:r>
      <w:r w:rsidR="00C31E2E">
        <w:rPr>
          <w:rFonts w:ascii="Arial" w:eastAsiaTheme="minorHAnsi" w:hAnsi="Arial" w:cs="Arial"/>
          <w:bCs/>
          <w:lang w:val="en-US" w:eastAsia="en-US"/>
        </w:rPr>
        <w:t xml:space="preserve">care and support </w:t>
      </w:r>
      <w:r w:rsidRPr="008C731C">
        <w:rPr>
          <w:rFonts w:ascii="Arial" w:eastAsiaTheme="minorHAnsi" w:hAnsi="Arial" w:cs="Arial"/>
          <w:bCs/>
          <w:lang w:val="en-US" w:eastAsia="en-US"/>
        </w:rPr>
        <w:t xml:space="preserve">services that are not </w:t>
      </w:r>
      <w:r w:rsidR="00EA4916">
        <w:rPr>
          <w:rFonts w:ascii="Arial" w:eastAsiaTheme="minorHAnsi" w:hAnsi="Arial" w:cs="Arial"/>
          <w:bCs/>
          <w:lang w:val="en-US" w:eastAsia="en-US"/>
        </w:rPr>
        <w:t>provided</w:t>
      </w:r>
      <w:r w:rsidRPr="008C731C">
        <w:rPr>
          <w:rFonts w:ascii="Arial" w:eastAsiaTheme="minorHAnsi" w:hAnsi="Arial" w:cs="Arial"/>
          <w:bCs/>
          <w:lang w:val="en-US" w:eastAsia="en-US"/>
        </w:rPr>
        <w:t xml:space="preserve"> in a</w:t>
      </w:r>
      <w:r w:rsidR="00E91326">
        <w:rPr>
          <w:rFonts w:ascii="Arial" w:eastAsiaTheme="minorHAnsi" w:hAnsi="Arial" w:cs="Arial"/>
          <w:bCs/>
          <w:lang w:val="en-US" w:eastAsia="en-US"/>
        </w:rPr>
        <w:t>n</w:t>
      </w:r>
      <w:r w:rsidRPr="008C731C">
        <w:rPr>
          <w:rFonts w:ascii="Arial" w:eastAsiaTheme="minorHAnsi" w:hAnsi="Arial" w:cs="Arial"/>
          <w:bCs/>
          <w:lang w:val="en-US" w:eastAsia="en-US"/>
        </w:rPr>
        <w:t xml:space="preserve"> </w:t>
      </w:r>
      <w:r w:rsidR="00E91326">
        <w:rPr>
          <w:rFonts w:ascii="Arial" w:eastAsiaTheme="minorHAnsi" w:hAnsi="Arial" w:cs="Arial"/>
          <w:bCs/>
          <w:lang w:val="en-US" w:eastAsia="en-US"/>
        </w:rPr>
        <w:t xml:space="preserve">acute </w:t>
      </w:r>
      <w:r w:rsidRPr="008C731C">
        <w:rPr>
          <w:rFonts w:ascii="Arial" w:eastAsiaTheme="minorHAnsi" w:hAnsi="Arial" w:cs="Arial"/>
          <w:bCs/>
          <w:lang w:val="en-US" w:eastAsia="en-US"/>
        </w:rPr>
        <w:t>hospital or GP surgery</w:t>
      </w:r>
      <w:r w:rsidR="00FF5DF4">
        <w:rPr>
          <w:rFonts w:ascii="Arial" w:eastAsiaTheme="minorHAnsi" w:hAnsi="Arial" w:cs="Arial"/>
          <w:bCs/>
          <w:lang w:val="en-US" w:eastAsia="en-US"/>
        </w:rPr>
        <w:t xml:space="preserve">. Instead, they are provided </w:t>
      </w:r>
      <w:r w:rsidRPr="008C731C">
        <w:rPr>
          <w:rFonts w:ascii="Arial" w:eastAsiaTheme="minorHAnsi" w:hAnsi="Arial" w:cs="Arial"/>
          <w:bCs/>
          <w:lang w:val="en-US" w:eastAsia="en-US"/>
        </w:rPr>
        <w:t>in a patient’s own home, a care home, a hospice</w:t>
      </w:r>
      <w:r w:rsidR="00174760">
        <w:rPr>
          <w:rFonts w:ascii="Arial" w:eastAsiaTheme="minorHAnsi" w:hAnsi="Arial" w:cs="Arial"/>
          <w:bCs/>
          <w:lang w:val="en-US" w:eastAsia="en-US"/>
        </w:rPr>
        <w:t>,</w:t>
      </w:r>
      <w:r w:rsidRPr="008C731C">
        <w:rPr>
          <w:rFonts w:ascii="Arial" w:eastAsiaTheme="minorHAnsi" w:hAnsi="Arial" w:cs="Arial"/>
          <w:bCs/>
          <w:lang w:val="en-US" w:eastAsia="en-US"/>
        </w:rPr>
        <w:t xml:space="preserve"> a community hospital</w:t>
      </w:r>
      <w:r w:rsidR="00E91326">
        <w:rPr>
          <w:rFonts w:ascii="Arial" w:eastAsiaTheme="minorHAnsi" w:hAnsi="Arial" w:cs="Arial"/>
          <w:bCs/>
          <w:lang w:val="en-US" w:eastAsia="en-US"/>
        </w:rPr>
        <w:t xml:space="preserve"> </w:t>
      </w:r>
      <w:r w:rsidR="00B31DCA">
        <w:rPr>
          <w:rFonts w:ascii="Arial" w:eastAsiaTheme="minorHAnsi" w:hAnsi="Arial" w:cs="Arial"/>
          <w:bCs/>
          <w:lang w:val="en-US" w:eastAsia="en-US"/>
        </w:rPr>
        <w:t>or</w:t>
      </w:r>
      <w:r w:rsidR="00E91326">
        <w:rPr>
          <w:rFonts w:ascii="Arial" w:eastAsiaTheme="minorHAnsi" w:hAnsi="Arial" w:cs="Arial"/>
          <w:bCs/>
          <w:lang w:val="en-US" w:eastAsia="en-US"/>
        </w:rPr>
        <w:t xml:space="preserve"> </w:t>
      </w:r>
      <w:r w:rsidR="00A74A3D">
        <w:rPr>
          <w:rFonts w:ascii="Arial" w:eastAsiaTheme="minorHAnsi" w:hAnsi="Arial" w:cs="Arial"/>
          <w:bCs/>
          <w:lang w:val="en-US" w:eastAsia="en-US"/>
        </w:rPr>
        <w:t>health centre</w:t>
      </w:r>
      <w:r w:rsidRPr="008C731C">
        <w:rPr>
          <w:rFonts w:ascii="Arial" w:eastAsiaTheme="minorHAnsi" w:hAnsi="Arial" w:cs="Arial"/>
          <w:bCs/>
          <w:lang w:val="en-US" w:eastAsia="en-US"/>
        </w:rPr>
        <w:t xml:space="preserve">.  </w:t>
      </w:r>
    </w:p>
    <w:p w14:paraId="63204A41" w14:textId="77777777" w:rsidR="00040A1D" w:rsidRPr="00040A1D" w:rsidRDefault="00040A1D" w:rsidP="00442066">
      <w:pPr>
        <w:contextualSpacing/>
        <w:rPr>
          <w:rFonts w:ascii="Arial" w:eastAsiaTheme="minorHAnsi" w:hAnsi="Arial" w:cs="Arial"/>
          <w:bCs/>
          <w:lang w:val="en-US" w:eastAsia="en-US"/>
        </w:rPr>
      </w:pPr>
    </w:p>
    <w:p w14:paraId="1970F9D1" w14:textId="2D612E5C" w:rsidR="000000DD" w:rsidRDefault="00040A1D" w:rsidP="00442066">
      <w:pPr>
        <w:contextualSpacing/>
        <w:rPr>
          <w:rFonts w:ascii="Arial" w:eastAsiaTheme="minorHAnsi" w:hAnsi="Arial" w:cs="Arial"/>
          <w:bCs/>
          <w:lang w:val="en-US" w:eastAsia="en-US"/>
        </w:rPr>
      </w:pPr>
      <w:r w:rsidRPr="00040A1D">
        <w:rPr>
          <w:rFonts w:ascii="Arial" w:eastAsiaTheme="minorHAnsi" w:hAnsi="Arial" w:cs="Arial"/>
          <w:bCs/>
          <w:lang w:val="en-US" w:eastAsia="en-US"/>
        </w:rPr>
        <w:t>Specialist palliative care professionals</w:t>
      </w:r>
      <w:r w:rsidR="000000DD">
        <w:rPr>
          <w:rFonts w:ascii="Arial" w:eastAsiaTheme="minorHAnsi" w:hAnsi="Arial" w:cs="Arial"/>
          <w:bCs/>
          <w:lang w:val="en-US" w:eastAsia="en-US"/>
        </w:rPr>
        <w:t>,</w:t>
      </w:r>
      <w:r w:rsidR="000000DD" w:rsidRPr="000000DD">
        <w:rPr>
          <w:rFonts w:ascii="Arial" w:eastAsiaTheme="minorHAnsi" w:hAnsi="Arial" w:cs="Arial"/>
          <w:bCs/>
          <w:lang w:val="en-US" w:eastAsia="en-US"/>
        </w:rPr>
        <w:t xml:space="preserve"> </w:t>
      </w:r>
      <w:r w:rsidR="000000DD" w:rsidRPr="00040A1D">
        <w:rPr>
          <w:rFonts w:ascii="Arial" w:eastAsiaTheme="minorHAnsi" w:hAnsi="Arial" w:cs="Arial"/>
          <w:bCs/>
          <w:lang w:val="en-US" w:eastAsia="en-US"/>
        </w:rPr>
        <w:t>such as palliative</w:t>
      </w:r>
      <w:r w:rsidR="004C7EC7">
        <w:rPr>
          <w:rFonts w:ascii="Arial" w:eastAsiaTheme="minorHAnsi" w:hAnsi="Arial" w:cs="Arial"/>
          <w:bCs/>
          <w:lang w:val="en-US" w:eastAsia="en-US"/>
        </w:rPr>
        <w:t xml:space="preserve"> </w:t>
      </w:r>
      <w:r w:rsidR="000000DD" w:rsidRPr="00040A1D">
        <w:rPr>
          <w:rFonts w:ascii="Arial" w:eastAsiaTheme="minorHAnsi" w:hAnsi="Arial" w:cs="Arial"/>
          <w:bCs/>
          <w:lang w:val="en-US" w:eastAsia="en-US"/>
        </w:rPr>
        <w:t>care doctors, nurse specialists</w:t>
      </w:r>
      <w:r w:rsidR="000000DD">
        <w:rPr>
          <w:rFonts w:ascii="Arial" w:eastAsiaTheme="minorHAnsi" w:hAnsi="Arial" w:cs="Arial"/>
          <w:bCs/>
          <w:lang w:val="en-US" w:eastAsia="en-US"/>
        </w:rPr>
        <w:t>, therapists and</w:t>
      </w:r>
      <w:r w:rsidR="000000DD" w:rsidRPr="00040A1D">
        <w:rPr>
          <w:rFonts w:ascii="Arial" w:eastAsiaTheme="minorHAnsi" w:hAnsi="Arial" w:cs="Arial"/>
          <w:bCs/>
          <w:lang w:val="en-US" w:eastAsia="en-US"/>
        </w:rPr>
        <w:t xml:space="preserve"> psychologists</w:t>
      </w:r>
      <w:r w:rsidR="00136B37">
        <w:rPr>
          <w:rFonts w:ascii="Arial" w:eastAsiaTheme="minorHAnsi" w:hAnsi="Arial" w:cs="Arial"/>
          <w:bCs/>
          <w:lang w:val="en-US" w:eastAsia="en-US"/>
        </w:rPr>
        <w:t>,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 are experts in providing palliative and </w:t>
      </w:r>
    </w:p>
    <w:p w14:paraId="1B55B91E" w14:textId="76EB3062" w:rsidR="00040A1D" w:rsidRPr="00040A1D" w:rsidRDefault="00040A1D" w:rsidP="00442066">
      <w:pPr>
        <w:contextualSpacing/>
        <w:rPr>
          <w:rFonts w:ascii="Arial" w:eastAsiaTheme="minorHAnsi" w:hAnsi="Arial" w:cs="Arial"/>
          <w:bCs/>
          <w:lang w:val="en-US" w:eastAsia="en-US"/>
        </w:rPr>
      </w:pPr>
      <w:r w:rsidRPr="00040A1D">
        <w:rPr>
          <w:rFonts w:ascii="Arial" w:eastAsiaTheme="minorHAnsi" w:hAnsi="Arial" w:cs="Arial"/>
          <w:bCs/>
          <w:lang w:val="en-US" w:eastAsia="en-US"/>
        </w:rPr>
        <w:t>end</w:t>
      </w:r>
      <w:r w:rsidR="000000DD">
        <w:rPr>
          <w:rFonts w:ascii="Arial" w:eastAsiaTheme="minorHAnsi" w:hAnsi="Arial" w:cs="Arial"/>
          <w:bCs/>
          <w:lang w:val="en-US" w:eastAsia="en-US"/>
        </w:rPr>
        <w:t>-</w:t>
      </w:r>
      <w:r w:rsidRPr="00040A1D">
        <w:rPr>
          <w:rFonts w:ascii="Arial" w:eastAsiaTheme="minorHAnsi" w:hAnsi="Arial" w:cs="Arial"/>
          <w:bCs/>
          <w:lang w:val="en-US" w:eastAsia="en-US"/>
        </w:rPr>
        <w:t>of</w:t>
      </w:r>
      <w:r w:rsidR="000000DD">
        <w:rPr>
          <w:rFonts w:ascii="Arial" w:eastAsiaTheme="minorHAnsi" w:hAnsi="Arial" w:cs="Arial"/>
          <w:bCs/>
          <w:lang w:val="en-US" w:eastAsia="en-US"/>
        </w:rPr>
        <w:t>-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life care and have specific training and experience. They usually become involved in a patient’s care to </w:t>
      </w:r>
      <w:r w:rsidR="00864F6B">
        <w:rPr>
          <w:rFonts w:ascii="Arial" w:eastAsiaTheme="minorHAnsi" w:hAnsi="Arial" w:cs="Arial"/>
          <w:bCs/>
          <w:lang w:val="en-US" w:eastAsia="en-US"/>
        </w:rPr>
        <w:t xml:space="preserve">help </w:t>
      </w:r>
      <w:r w:rsidRPr="00040A1D">
        <w:rPr>
          <w:rFonts w:ascii="Arial" w:eastAsiaTheme="minorHAnsi" w:hAnsi="Arial" w:cs="Arial"/>
          <w:bCs/>
          <w:lang w:val="en-US" w:eastAsia="en-US"/>
        </w:rPr>
        <w:t>manage more complex care problems that go beyond the expertise and knowledge of a patient’s generalist and usual care team</w:t>
      </w:r>
      <w:r w:rsidR="00C31E2E">
        <w:rPr>
          <w:rFonts w:ascii="Arial" w:eastAsiaTheme="minorHAnsi" w:hAnsi="Arial" w:cs="Arial"/>
          <w:bCs/>
          <w:lang w:val="en-US" w:eastAsia="en-US"/>
        </w:rPr>
        <w:t xml:space="preserve"> (</w:t>
      </w:r>
      <w:r w:rsidR="00864F6B">
        <w:rPr>
          <w:rFonts w:ascii="Arial" w:eastAsiaTheme="minorHAnsi" w:hAnsi="Arial" w:cs="Arial"/>
          <w:bCs/>
          <w:lang w:val="en-US" w:eastAsia="en-US"/>
        </w:rPr>
        <w:t xml:space="preserve">for example, their </w:t>
      </w:r>
      <w:r w:rsidR="00C31E2E">
        <w:rPr>
          <w:rFonts w:ascii="Arial" w:eastAsiaTheme="minorHAnsi" w:hAnsi="Arial" w:cs="Arial"/>
          <w:bCs/>
          <w:lang w:val="en-US" w:eastAsia="en-US"/>
        </w:rPr>
        <w:t>GP and district nurses)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.  They work closely </w:t>
      </w:r>
      <w:r w:rsidR="00136B37">
        <w:rPr>
          <w:rFonts w:ascii="Arial" w:eastAsiaTheme="minorHAnsi" w:hAnsi="Arial" w:cs="Arial"/>
          <w:bCs/>
          <w:lang w:val="en-US" w:eastAsia="en-US"/>
        </w:rPr>
        <w:t xml:space="preserve">with </w:t>
      </w:r>
      <w:r w:rsidR="00B04786">
        <w:rPr>
          <w:rFonts w:ascii="Arial" w:eastAsiaTheme="minorHAnsi" w:hAnsi="Arial" w:cs="Arial"/>
          <w:bCs/>
          <w:lang w:val="en-US" w:eastAsia="en-US"/>
        </w:rPr>
        <w:t>the patient’s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 GP and district nurse to offer advice on </w:t>
      </w:r>
      <w:r w:rsidR="00C86E4A">
        <w:rPr>
          <w:rFonts w:ascii="Arial" w:eastAsiaTheme="minorHAnsi" w:hAnsi="Arial" w:cs="Arial"/>
          <w:bCs/>
          <w:lang w:val="en-US" w:eastAsia="en-US"/>
        </w:rPr>
        <w:t xml:space="preserve">controlling 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pain and </w:t>
      </w:r>
      <w:r w:rsidR="00C86E4A">
        <w:rPr>
          <w:rFonts w:ascii="Arial" w:eastAsiaTheme="minorHAnsi" w:hAnsi="Arial" w:cs="Arial"/>
          <w:bCs/>
          <w:lang w:val="en-US" w:eastAsia="en-US"/>
        </w:rPr>
        <w:t xml:space="preserve">managing </w:t>
      </w:r>
      <w:r w:rsidRPr="00040A1D">
        <w:rPr>
          <w:rFonts w:ascii="Arial" w:eastAsiaTheme="minorHAnsi" w:hAnsi="Arial" w:cs="Arial"/>
          <w:bCs/>
          <w:lang w:val="en-US" w:eastAsia="en-US"/>
        </w:rPr>
        <w:t>symptom</w:t>
      </w:r>
      <w:r w:rsidR="00C86E4A">
        <w:rPr>
          <w:rFonts w:ascii="Arial" w:eastAsiaTheme="minorHAnsi" w:hAnsi="Arial" w:cs="Arial"/>
          <w:bCs/>
          <w:lang w:val="en-US" w:eastAsia="en-US"/>
        </w:rPr>
        <w:t>s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, </w:t>
      </w:r>
      <w:r w:rsidR="00C86E4A">
        <w:rPr>
          <w:rFonts w:ascii="Arial" w:eastAsiaTheme="minorHAnsi" w:hAnsi="Arial" w:cs="Arial"/>
          <w:bCs/>
          <w:lang w:val="en-US" w:eastAsia="en-US"/>
        </w:rPr>
        <w:t xml:space="preserve">provide </w:t>
      </w:r>
      <w:r w:rsidRPr="00040A1D">
        <w:rPr>
          <w:rFonts w:ascii="Arial" w:eastAsiaTheme="minorHAnsi" w:hAnsi="Arial" w:cs="Arial"/>
          <w:bCs/>
          <w:lang w:val="en-US" w:eastAsia="en-US"/>
        </w:rPr>
        <w:t>emotional and practical support for patients</w:t>
      </w:r>
      <w:r w:rsidR="0055498D">
        <w:rPr>
          <w:rFonts w:ascii="Arial" w:eastAsiaTheme="minorHAnsi" w:hAnsi="Arial" w:cs="Arial"/>
          <w:bCs/>
          <w:lang w:val="en-US" w:eastAsia="en-US"/>
        </w:rPr>
        <w:t>,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 their loved ones and carers in preparing for the end of </w:t>
      </w:r>
      <w:r w:rsidR="0055498D">
        <w:rPr>
          <w:rFonts w:ascii="Arial" w:eastAsiaTheme="minorHAnsi" w:hAnsi="Arial" w:cs="Arial"/>
          <w:bCs/>
          <w:lang w:val="en-US" w:eastAsia="en-US"/>
        </w:rPr>
        <w:t xml:space="preserve">their </w:t>
      </w:r>
      <w:r w:rsidRPr="00040A1D">
        <w:rPr>
          <w:rFonts w:ascii="Arial" w:eastAsiaTheme="minorHAnsi" w:hAnsi="Arial" w:cs="Arial"/>
          <w:bCs/>
          <w:lang w:val="en-US" w:eastAsia="en-US"/>
        </w:rPr>
        <w:t>life and</w:t>
      </w:r>
      <w:r w:rsidR="00CA03BC">
        <w:rPr>
          <w:rFonts w:ascii="Arial" w:eastAsiaTheme="minorHAnsi" w:hAnsi="Arial" w:cs="Arial"/>
          <w:bCs/>
          <w:lang w:val="en-US" w:eastAsia="en-US"/>
        </w:rPr>
        <w:t>, after the patient dies,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 </w:t>
      </w:r>
      <w:r w:rsidR="006A3E02">
        <w:rPr>
          <w:rFonts w:ascii="Arial" w:eastAsiaTheme="minorHAnsi" w:hAnsi="Arial" w:cs="Arial"/>
          <w:bCs/>
          <w:lang w:val="en-US" w:eastAsia="en-US"/>
        </w:rPr>
        <w:t xml:space="preserve">offer 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bereavement support </w:t>
      </w:r>
      <w:r w:rsidR="006A3E02">
        <w:rPr>
          <w:rFonts w:ascii="Arial" w:eastAsiaTheme="minorHAnsi" w:hAnsi="Arial" w:cs="Arial"/>
          <w:bCs/>
          <w:lang w:val="en-US" w:eastAsia="en-US"/>
        </w:rPr>
        <w:t>to the</w:t>
      </w:r>
      <w:r w:rsidR="00CA03BC">
        <w:rPr>
          <w:rFonts w:ascii="Arial" w:eastAsiaTheme="minorHAnsi" w:hAnsi="Arial" w:cs="Arial"/>
          <w:bCs/>
          <w:lang w:val="en-US" w:eastAsia="en-US"/>
        </w:rPr>
        <w:t>ir loved ones</w:t>
      </w:r>
      <w:r w:rsidRPr="00040A1D">
        <w:rPr>
          <w:rFonts w:ascii="Arial" w:eastAsiaTheme="minorHAnsi" w:hAnsi="Arial" w:cs="Arial"/>
          <w:bCs/>
          <w:lang w:val="en-US" w:eastAsia="en-US"/>
        </w:rPr>
        <w:t>.</w:t>
      </w:r>
    </w:p>
    <w:p w14:paraId="42AB8712" w14:textId="77777777" w:rsidR="00040A1D" w:rsidRPr="00040A1D" w:rsidRDefault="00040A1D" w:rsidP="00442066">
      <w:pPr>
        <w:contextualSpacing/>
        <w:rPr>
          <w:rFonts w:ascii="Arial" w:eastAsiaTheme="minorHAnsi" w:hAnsi="Arial" w:cs="Arial"/>
          <w:bCs/>
          <w:lang w:val="en-US" w:eastAsia="en-US"/>
        </w:rPr>
      </w:pPr>
    </w:p>
    <w:p w14:paraId="496988D7" w14:textId="1F025395" w:rsidR="00040A1D" w:rsidRPr="00040A1D" w:rsidRDefault="00040A1D" w:rsidP="00442066">
      <w:pPr>
        <w:contextualSpacing/>
        <w:rPr>
          <w:rFonts w:ascii="Arial" w:eastAsiaTheme="minorHAnsi" w:hAnsi="Arial" w:cs="Arial"/>
          <w:bCs/>
          <w:lang w:val="en-US" w:eastAsia="en-US"/>
        </w:rPr>
      </w:pPr>
      <w:r w:rsidRPr="00040A1D">
        <w:rPr>
          <w:rFonts w:ascii="Arial" w:eastAsiaTheme="minorHAnsi" w:hAnsi="Arial" w:cs="Arial"/>
          <w:bCs/>
          <w:lang w:val="en-US" w:eastAsia="en-US"/>
        </w:rPr>
        <w:t>Generalist palliative and end</w:t>
      </w:r>
      <w:r w:rsidR="00E70BE4">
        <w:rPr>
          <w:rFonts w:ascii="Arial" w:eastAsiaTheme="minorHAnsi" w:hAnsi="Arial" w:cs="Arial"/>
          <w:bCs/>
          <w:lang w:val="en-US" w:eastAsia="en-US"/>
        </w:rPr>
        <w:t>-</w:t>
      </w:r>
      <w:r w:rsidRPr="00040A1D">
        <w:rPr>
          <w:rFonts w:ascii="Arial" w:eastAsiaTheme="minorHAnsi" w:hAnsi="Arial" w:cs="Arial"/>
          <w:bCs/>
          <w:lang w:val="en-US" w:eastAsia="en-US"/>
        </w:rPr>
        <w:t>of</w:t>
      </w:r>
      <w:r w:rsidR="00E70BE4">
        <w:rPr>
          <w:rFonts w:ascii="Arial" w:eastAsiaTheme="minorHAnsi" w:hAnsi="Arial" w:cs="Arial"/>
          <w:bCs/>
          <w:lang w:val="en-US" w:eastAsia="en-US"/>
        </w:rPr>
        <w:t>-</w:t>
      </w:r>
      <w:r w:rsidRPr="00040A1D">
        <w:rPr>
          <w:rFonts w:ascii="Arial" w:eastAsiaTheme="minorHAnsi" w:hAnsi="Arial" w:cs="Arial"/>
          <w:bCs/>
          <w:lang w:val="en-US" w:eastAsia="en-US"/>
        </w:rPr>
        <w:t>life care is provided on a day</w:t>
      </w:r>
      <w:r w:rsidR="00E80477">
        <w:rPr>
          <w:rFonts w:ascii="Arial" w:eastAsiaTheme="minorHAnsi" w:hAnsi="Arial" w:cs="Arial"/>
          <w:bCs/>
          <w:lang w:val="en-US" w:eastAsia="en-US"/>
        </w:rPr>
        <w:t>-</w:t>
      </w:r>
      <w:r w:rsidRPr="00040A1D">
        <w:rPr>
          <w:rFonts w:ascii="Arial" w:eastAsiaTheme="minorHAnsi" w:hAnsi="Arial" w:cs="Arial"/>
          <w:bCs/>
          <w:lang w:val="en-US" w:eastAsia="en-US"/>
        </w:rPr>
        <w:t>to</w:t>
      </w:r>
      <w:r w:rsidR="00E80477">
        <w:rPr>
          <w:rFonts w:ascii="Arial" w:eastAsiaTheme="minorHAnsi" w:hAnsi="Arial" w:cs="Arial"/>
          <w:bCs/>
          <w:lang w:val="en-US" w:eastAsia="en-US"/>
        </w:rPr>
        <w:t>-</w:t>
      </w:r>
      <w:r w:rsidRPr="00040A1D">
        <w:rPr>
          <w:rFonts w:ascii="Arial" w:eastAsiaTheme="minorHAnsi" w:hAnsi="Arial" w:cs="Arial"/>
          <w:bCs/>
          <w:lang w:val="en-US" w:eastAsia="en-US"/>
        </w:rPr>
        <w:t>day basis by many health and social care professionals</w:t>
      </w:r>
      <w:r w:rsidR="00A03D21">
        <w:rPr>
          <w:rFonts w:ascii="Arial" w:eastAsiaTheme="minorHAnsi" w:hAnsi="Arial" w:cs="Arial"/>
          <w:bCs/>
          <w:lang w:val="en-US" w:eastAsia="en-US"/>
        </w:rPr>
        <w:t>,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 </w:t>
      </w:r>
      <w:r w:rsidR="0055498D">
        <w:rPr>
          <w:rFonts w:ascii="Arial" w:eastAsiaTheme="minorHAnsi" w:hAnsi="Arial" w:cs="Arial"/>
          <w:bCs/>
          <w:lang w:val="en-US" w:eastAsia="en-US"/>
        </w:rPr>
        <w:t xml:space="preserve">such as </w:t>
      </w:r>
      <w:r w:rsidRPr="00040A1D">
        <w:rPr>
          <w:rFonts w:ascii="Arial" w:eastAsiaTheme="minorHAnsi" w:hAnsi="Arial" w:cs="Arial"/>
          <w:bCs/>
          <w:lang w:val="en-US" w:eastAsia="en-US"/>
        </w:rPr>
        <w:t>GP</w:t>
      </w:r>
      <w:r w:rsidR="00A03D21">
        <w:rPr>
          <w:rFonts w:ascii="Arial" w:eastAsiaTheme="minorHAnsi" w:hAnsi="Arial" w:cs="Arial"/>
          <w:bCs/>
          <w:lang w:val="en-US" w:eastAsia="en-US"/>
        </w:rPr>
        <w:t>s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, </w:t>
      </w:r>
      <w:r w:rsidR="0055498D">
        <w:rPr>
          <w:rFonts w:ascii="Arial" w:eastAsiaTheme="minorHAnsi" w:hAnsi="Arial" w:cs="Arial"/>
          <w:bCs/>
          <w:lang w:val="en-US" w:eastAsia="en-US"/>
        </w:rPr>
        <w:t>d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istrict </w:t>
      </w:r>
      <w:r w:rsidR="0055498D">
        <w:rPr>
          <w:rFonts w:ascii="Arial" w:eastAsiaTheme="minorHAnsi" w:hAnsi="Arial" w:cs="Arial"/>
          <w:bCs/>
          <w:lang w:val="en-US" w:eastAsia="en-US"/>
        </w:rPr>
        <w:t>n</w:t>
      </w:r>
      <w:r w:rsidRPr="00040A1D">
        <w:rPr>
          <w:rFonts w:ascii="Arial" w:eastAsiaTheme="minorHAnsi" w:hAnsi="Arial" w:cs="Arial"/>
          <w:bCs/>
          <w:lang w:val="en-US" w:eastAsia="en-US"/>
        </w:rPr>
        <w:t>urse</w:t>
      </w:r>
      <w:r w:rsidR="00A03D21">
        <w:rPr>
          <w:rFonts w:ascii="Arial" w:eastAsiaTheme="minorHAnsi" w:hAnsi="Arial" w:cs="Arial"/>
          <w:bCs/>
          <w:lang w:val="en-US" w:eastAsia="en-US"/>
        </w:rPr>
        <w:t>s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, </w:t>
      </w:r>
      <w:r w:rsidR="0055498D">
        <w:rPr>
          <w:rFonts w:ascii="Arial" w:eastAsiaTheme="minorHAnsi" w:hAnsi="Arial" w:cs="Arial"/>
          <w:bCs/>
          <w:lang w:val="en-US" w:eastAsia="en-US"/>
        </w:rPr>
        <w:t>soc</w:t>
      </w:r>
      <w:r w:rsidRPr="00040A1D">
        <w:rPr>
          <w:rFonts w:ascii="Arial" w:eastAsiaTheme="minorHAnsi" w:hAnsi="Arial" w:cs="Arial"/>
          <w:bCs/>
          <w:lang w:val="en-US" w:eastAsia="en-US"/>
        </w:rPr>
        <w:t>ial workers</w:t>
      </w:r>
      <w:r w:rsidR="00E76DDA">
        <w:rPr>
          <w:rFonts w:ascii="Arial" w:eastAsiaTheme="minorHAnsi" w:hAnsi="Arial" w:cs="Arial"/>
          <w:bCs/>
          <w:lang w:val="en-US" w:eastAsia="en-US"/>
        </w:rPr>
        <w:t xml:space="preserve"> and 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care home staff.  </w:t>
      </w:r>
      <w:r w:rsidR="00E758EE">
        <w:rPr>
          <w:rFonts w:ascii="Arial" w:eastAsiaTheme="minorHAnsi" w:hAnsi="Arial" w:cs="Arial"/>
          <w:bCs/>
          <w:lang w:val="en-US" w:eastAsia="en-US"/>
        </w:rPr>
        <w:t>A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 patient’s family and carers </w:t>
      </w:r>
      <w:r w:rsidR="00A03D21">
        <w:rPr>
          <w:rFonts w:ascii="Arial" w:eastAsiaTheme="minorHAnsi" w:hAnsi="Arial" w:cs="Arial"/>
          <w:bCs/>
          <w:lang w:val="en-US" w:eastAsia="en-US"/>
        </w:rPr>
        <w:t xml:space="preserve">can also provide </w:t>
      </w:r>
      <w:r w:rsidR="00E758EE">
        <w:rPr>
          <w:rFonts w:ascii="Arial" w:eastAsiaTheme="minorHAnsi" w:hAnsi="Arial" w:cs="Arial"/>
          <w:bCs/>
          <w:lang w:val="en-US" w:eastAsia="en-US"/>
        </w:rPr>
        <w:t>g</w:t>
      </w:r>
      <w:r w:rsidR="00E758EE" w:rsidRPr="00040A1D">
        <w:rPr>
          <w:rFonts w:ascii="Arial" w:eastAsiaTheme="minorHAnsi" w:hAnsi="Arial" w:cs="Arial"/>
          <w:bCs/>
          <w:lang w:val="en-US" w:eastAsia="en-US"/>
        </w:rPr>
        <w:t>eneralist palliative and end</w:t>
      </w:r>
      <w:r w:rsidR="00E758EE">
        <w:rPr>
          <w:rFonts w:ascii="Arial" w:eastAsiaTheme="minorHAnsi" w:hAnsi="Arial" w:cs="Arial"/>
          <w:bCs/>
          <w:lang w:val="en-US" w:eastAsia="en-US"/>
        </w:rPr>
        <w:t>-</w:t>
      </w:r>
      <w:r w:rsidR="00E758EE" w:rsidRPr="00040A1D">
        <w:rPr>
          <w:rFonts w:ascii="Arial" w:eastAsiaTheme="minorHAnsi" w:hAnsi="Arial" w:cs="Arial"/>
          <w:bCs/>
          <w:lang w:val="en-US" w:eastAsia="en-US"/>
        </w:rPr>
        <w:t>of</w:t>
      </w:r>
      <w:r w:rsidR="00E758EE">
        <w:rPr>
          <w:rFonts w:ascii="Arial" w:eastAsiaTheme="minorHAnsi" w:hAnsi="Arial" w:cs="Arial"/>
          <w:bCs/>
          <w:lang w:val="en-US" w:eastAsia="en-US"/>
        </w:rPr>
        <w:t>-</w:t>
      </w:r>
      <w:r w:rsidR="00E758EE" w:rsidRPr="00040A1D">
        <w:rPr>
          <w:rFonts w:ascii="Arial" w:eastAsiaTheme="minorHAnsi" w:hAnsi="Arial" w:cs="Arial"/>
          <w:bCs/>
          <w:lang w:val="en-US" w:eastAsia="en-US"/>
        </w:rPr>
        <w:t xml:space="preserve">life care </w:t>
      </w:r>
      <w:r w:rsidRPr="00040A1D">
        <w:rPr>
          <w:rFonts w:ascii="Arial" w:eastAsiaTheme="minorHAnsi" w:hAnsi="Arial" w:cs="Arial"/>
          <w:bCs/>
          <w:lang w:val="en-US" w:eastAsia="en-US"/>
        </w:rPr>
        <w:t>in the</w:t>
      </w:r>
      <w:r w:rsidR="00B75C11">
        <w:rPr>
          <w:rFonts w:ascii="Arial" w:eastAsiaTheme="minorHAnsi" w:hAnsi="Arial" w:cs="Arial"/>
          <w:bCs/>
          <w:lang w:val="en-US" w:eastAsia="en-US"/>
        </w:rPr>
        <w:t xml:space="preserve"> patient’s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 home. </w:t>
      </w:r>
    </w:p>
    <w:p w14:paraId="70B38EFF" w14:textId="433D911F" w:rsidR="00040A1D" w:rsidRPr="00040A1D" w:rsidRDefault="00040A1D" w:rsidP="00442066">
      <w:pPr>
        <w:contextualSpacing/>
        <w:rPr>
          <w:rFonts w:ascii="Arial" w:eastAsiaTheme="minorHAnsi" w:hAnsi="Arial" w:cs="Arial"/>
          <w:bCs/>
          <w:lang w:val="en-US" w:eastAsia="en-US"/>
        </w:rPr>
      </w:pPr>
    </w:p>
    <w:p w14:paraId="3381C63F" w14:textId="77777777" w:rsidR="00040A1D" w:rsidRPr="00040A1D" w:rsidRDefault="00040A1D" w:rsidP="00442066">
      <w:pPr>
        <w:contextualSpacing/>
        <w:rPr>
          <w:rFonts w:ascii="Arial" w:eastAsiaTheme="minorHAnsi" w:hAnsi="Arial" w:cs="Arial"/>
          <w:b/>
          <w:bCs/>
          <w:lang w:val="en-US" w:eastAsia="en-US"/>
        </w:rPr>
      </w:pPr>
      <w:r w:rsidRPr="00040A1D">
        <w:rPr>
          <w:rFonts w:ascii="Arial" w:eastAsiaTheme="minorHAnsi" w:hAnsi="Arial" w:cs="Arial"/>
          <w:b/>
          <w:bCs/>
          <w:lang w:val="en-US" w:eastAsia="en-US"/>
        </w:rPr>
        <w:t>What we want to do</w:t>
      </w:r>
    </w:p>
    <w:p w14:paraId="149F313C" w14:textId="77777777" w:rsidR="00040A1D" w:rsidRPr="00040A1D" w:rsidRDefault="00040A1D" w:rsidP="00442066">
      <w:pPr>
        <w:contextualSpacing/>
        <w:rPr>
          <w:rFonts w:ascii="Arial" w:eastAsiaTheme="minorHAnsi" w:hAnsi="Arial" w:cs="Arial"/>
          <w:bCs/>
          <w:lang w:val="en-US" w:eastAsia="en-US"/>
        </w:rPr>
      </w:pPr>
    </w:p>
    <w:p w14:paraId="3A30962D" w14:textId="323732AB" w:rsidR="00B00B84" w:rsidRDefault="00040A1D" w:rsidP="00442066">
      <w:pPr>
        <w:contextualSpacing/>
        <w:rPr>
          <w:rFonts w:ascii="Arial" w:eastAsiaTheme="minorHAnsi" w:hAnsi="Arial" w:cs="Arial"/>
          <w:bCs/>
          <w:lang w:val="en-US" w:eastAsia="en-US"/>
        </w:rPr>
      </w:pPr>
      <w:r w:rsidRPr="00040A1D">
        <w:rPr>
          <w:rFonts w:ascii="Arial" w:eastAsiaTheme="minorHAnsi" w:hAnsi="Arial" w:cs="Arial"/>
          <w:bCs/>
          <w:lang w:val="en-US" w:eastAsia="en-US"/>
        </w:rPr>
        <w:t>We want to work with local residents, clinicians and partners from volunteer, community and faith organisations to jointly identify and decide what high</w:t>
      </w:r>
      <w:r w:rsidR="00E80477">
        <w:rPr>
          <w:rFonts w:ascii="Arial" w:eastAsiaTheme="minorHAnsi" w:hAnsi="Arial" w:cs="Arial"/>
          <w:bCs/>
          <w:lang w:val="en-US" w:eastAsia="en-US"/>
        </w:rPr>
        <w:t>-</w:t>
      </w:r>
      <w:r w:rsidRPr="00040A1D">
        <w:rPr>
          <w:rFonts w:ascii="Arial" w:eastAsiaTheme="minorHAnsi" w:hAnsi="Arial" w:cs="Arial"/>
          <w:bCs/>
          <w:lang w:val="en-US" w:eastAsia="en-US"/>
        </w:rPr>
        <w:t>quality community-based specialist palliative care looks like</w:t>
      </w:r>
      <w:r w:rsidR="000968EC">
        <w:rPr>
          <w:rFonts w:ascii="Arial" w:eastAsiaTheme="minorHAnsi" w:hAnsi="Arial" w:cs="Arial"/>
          <w:bCs/>
          <w:lang w:val="en-US" w:eastAsia="en-US"/>
        </w:rPr>
        <w:t xml:space="preserve">. </w:t>
      </w:r>
      <w:r w:rsidR="00E67B2B">
        <w:rPr>
          <w:rFonts w:ascii="Arial" w:eastAsiaTheme="minorHAnsi" w:hAnsi="Arial" w:cs="Arial"/>
          <w:bCs/>
          <w:lang w:val="en-US" w:eastAsia="en-US"/>
        </w:rPr>
        <w:t>W</w:t>
      </w:r>
      <w:r w:rsidR="000968EC">
        <w:rPr>
          <w:rFonts w:ascii="Arial" w:eastAsiaTheme="minorHAnsi" w:hAnsi="Arial" w:cs="Arial"/>
          <w:bCs/>
          <w:lang w:val="en-US" w:eastAsia="en-US"/>
        </w:rPr>
        <w:t>e will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 </w:t>
      </w:r>
      <w:r w:rsidR="00E67B2B">
        <w:rPr>
          <w:rFonts w:ascii="Arial" w:eastAsiaTheme="minorHAnsi" w:hAnsi="Arial" w:cs="Arial"/>
          <w:bCs/>
          <w:lang w:val="en-US" w:eastAsia="en-US"/>
        </w:rPr>
        <w:t xml:space="preserve">then 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develop a new model of care that </w:t>
      </w:r>
      <w:r w:rsidR="006447F5">
        <w:rPr>
          <w:rFonts w:ascii="Arial" w:eastAsiaTheme="minorHAnsi" w:hAnsi="Arial" w:cs="Arial"/>
          <w:bCs/>
          <w:lang w:val="en-US" w:eastAsia="en-US"/>
        </w:rPr>
        <w:t>broadly defines the way that services are delivered</w:t>
      </w:r>
      <w:r w:rsidR="00BE3630">
        <w:rPr>
          <w:rFonts w:ascii="Arial" w:eastAsiaTheme="minorHAnsi" w:hAnsi="Arial" w:cs="Arial"/>
          <w:bCs/>
          <w:lang w:val="en-US" w:eastAsia="en-US"/>
        </w:rPr>
        <w:t xml:space="preserve">, in a way </w:t>
      </w:r>
      <w:r w:rsidR="00A652B6">
        <w:rPr>
          <w:rFonts w:ascii="Arial" w:eastAsiaTheme="minorHAnsi" w:hAnsi="Arial" w:cs="Arial"/>
          <w:bCs/>
          <w:lang w:val="en-US" w:eastAsia="en-US"/>
        </w:rPr>
        <w:t xml:space="preserve">that can be maintained, is 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culturally sensitive and better meets our diverse population’s needs.  </w:t>
      </w:r>
      <w:r w:rsidR="00A652B6">
        <w:rPr>
          <w:rFonts w:ascii="Arial" w:eastAsiaTheme="minorHAnsi" w:hAnsi="Arial" w:cs="Arial"/>
          <w:bCs/>
          <w:lang w:val="en-US" w:eastAsia="en-US"/>
        </w:rPr>
        <w:t xml:space="preserve">The new model of care </w:t>
      </w:r>
      <w:r w:rsidRPr="00040A1D">
        <w:rPr>
          <w:rFonts w:ascii="Arial" w:eastAsiaTheme="minorHAnsi" w:hAnsi="Arial" w:cs="Arial"/>
          <w:bCs/>
          <w:lang w:val="en-US" w:eastAsia="en-US"/>
        </w:rPr>
        <w:t>will be delivered across the whole of N</w:t>
      </w:r>
      <w:r w:rsidR="00463D31">
        <w:rPr>
          <w:rFonts w:ascii="Arial" w:eastAsiaTheme="minorHAnsi" w:hAnsi="Arial" w:cs="Arial"/>
          <w:bCs/>
          <w:lang w:val="en-US" w:eastAsia="en-US"/>
        </w:rPr>
        <w:t xml:space="preserve">orth </w:t>
      </w:r>
      <w:r w:rsidRPr="00040A1D">
        <w:rPr>
          <w:rFonts w:ascii="Arial" w:eastAsiaTheme="minorHAnsi" w:hAnsi="Arial" w:cs="Arial"/>
          <w:bCs/>
          <w:lang w:val="en-US" w:eastAsia="en-US"/>
        </w:rPr>
        <w:t>W</w:t>
      </w:r>
      <w:r w:rsidR="00463D31">
        <w:rPr>
          <w:rFonts w:ascii="Arial" w:eastAsiaTheme="minorHAnsi" w:hAnsi="Arial" w:cs="Arial"/>
          <w:bCs/>
          <w:lang w:val="en-US" w:eastAsia="en-US"/>
        </w:rPr>
        <w:t>est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 London </w:t>
      </w:r>
      <w:r w:rsidR="00E67B2B">
        <w:rPr>
          <w:rFonts w:ascii="Arial" w:eastAsiaTheme="minorHAnsi" w:hAnsi="Arial" w:cs="Arial"/>
          <w:bCs/>
          <w:lang w:val="en-US" w:eastAsia="en-US"/>
        </w:rPr>
        <w:t xml:space="preserve">to make sure that </w:t>
      </w:r>
      <w:r w:rsidRPr="00040A1D">
        <w:rPr>
          <w:rFonts w:ascii="Arial" w:eastAsiaTheme="minorHAnsi" w:hAnsi="Arial" w:cs="Arial"/>
          <w:bCs/>
          <w:lang w:val="en-US" w:eastAsia="en-US"/>
        </w:rPr>
        <w:t>everyone receives the same consistent high standard of care.</w:t>
      </w:r>
      <w:r w:rsidR="00416847" w:rsidRPr="00416847">
        <w:t xml:space="preserve"> </w:t>
      </w:r>
    </w:p>
    <w:p w14:paraId="74FE0BD8" w14:textId="77777777" w:rsidR="00B00B84" w:rsidRDefault="00B00B84" w:rsidP="00442066">
      <w:pPr>
        <w:contextualSpacing/>
        <w:rPr>
          <w:rFonts w:ascii="Arial" w:eastAsiaTheme="minorHAnsi" w:hAnsi="Arial" w:cs="Arial"/>
          <w:bCs/>
          <w:lang w:val="en-US" w:eastAsia="en-US"/>
        </w:rPr>
      </w:pPr>
    </w:p>
    <w:p w14:paraId="511952F5" w14:textId="29BDE1E7" w:rsidR="00040A1D" w:rsidRPr="00040A1D" w:rsidRDefault="00040A1D" w:rsidP="00442066">
      <w:pPr>
        <w:contextualSpacing/>
        <w:rPr>
          <w:rFonts w:ascii="Arial" w:eastAsiaTheme="minorHAnsi" w:hAnsi="Arial" w:cs="Arial"/>
          <w:bCs/>
          <w:lang w:val="en-US" w:eastAsia="en-US"/>
        </w:rPr>
      </w:pPr>
      <w:r w:rsidRPr="00040A1D">
        <w:rPr>
          <w:rFonts w:ascii="Arial" w:eastAsiaTheme="minorHAnsi" w:hAnsi="Arial" w:cs="Arial"/>
          <w:bCs/>
          <w:lang w:val="en-US" w:eastAsia="en-US"/>
        </w:rPr>
        <w:t xml:space="preserve">There are </w:t>
      </w:r>
      <w:r w:rsidR="001A7B19">
        <w:rPr>
          <w:rFonts w:ascii="Arial" w:eastAsiaTheme="minorHAnsi" w:hAnsi="Arial" w:cs="Arial"/>
          <w:bCs/>
          <w:lang w:val="en-US" w:eastAsia="en-US"/>
        </w:rPr>
        <w:t>eight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 broad reasons why we need to improve the way we deliver our community</w:t>
      </w:r>
      <w:r w:rsidR="00585D70">
        <w:rPr>
          <w:rFonts w:ascii="Arial" w:eastAsiaTheme="minorHAnsi" w:hAnsi="Arial" w:cs="Arial"/>
          <w:bCs/>
          <w:lang w:val="en-US" w:eastAsia="en-US"/>
        </w:rPr>
        <w:t>-</w:t>
      </w:r>
      <w:r w:rsidRPr="00040A1D">
        <w:rPr>
          <w:rFonts w:ascii="Arial" w:eastAsiaTheme="minorHAnsi" w:hAnsi="Arial" w:cs="Arial"/>
          <w:bCs/>
          <w:lang w:val="en-US" w:eastAsia="en-US"/>
        </w:rPr>
        <w:t>based specialist services if we are to make sure everyone receives the same level of high</w:t>
      </w:r>
      <w:r w:rsidR="00463D31">
        <w:rPr>
          <w:rFonts w:ascii="Arial" w:eastAsiaTheme="minorHAnsi" w:hAnsi="Arial" w:cs="Arial"/>
          <w:bCs/>
          <w:lang w:val="en-US" w:eastAsia="en-US"/>
        </w:rPr>
        <w:t>-</w:t>
      </w:r>
      <w:r w:rsidRPr="00040A1D">
        <w:rPr>
          <w:rFonts w:ascii="Arial" w:eastAsiaTheme="minorHAnsi" w:hAnsi="Arial" w:cs="Arial"/>
          <w:bCs/>
          <w:lang w:val="en-US" w:eastAsia="en-US"/>
        </w:rPr>
        <w:t>quality care</w:t>
      </w:r>
      <w:r w:rsidR="005744A1">
        <w:rPr>
          <w:rFonts w:ascii="Arial" w:eastAsiaTheme="minorHAnsi" w:hAnsi="Arial" w:cs="Arial"/>
          <w:bCs/>
          <w:lang w:val="en-US" w:eastAsia="en-US"/>
        </w:rPr>
        <w:t>,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 regardless of their circumstances</w:t>
      </w:r>
      <w:r w:rsidR="005744A1">
        <w:rPr>
          <w:rFonts w:ascii="Arial" w:eastAsiaTheme="minorHAnsi" w:hAnsi="Arial" w:cs="Arial"/>
          <w:bCs/>
          <w:lang w:val="en-US" w:eastAsia="en-US"/>
        </w:rPr>
        <w:t>.</w:t>
      </w:r>
    </w:p>
    <w:p w14:paraId="539053A6" w14:textId="77777777" w:rsidR="00040A1D" w:rsidRPr="00040A1D" w:rsidRDefault="00040A1D" w:rsidP="00442066">
      <w:pPr>
        <w:contextualSpacing/>
        <w:rPr>
          <w:rFonts w:ascii="Arial" w:eastAsiaTheme="minorHAnsi" w:hAnsi="Arial" w:cs="Arial"/>
          <w:bCs/>
          <w:lang w:val="en-US" w:eastAsia="en-US"/>
        </w:rPr>
      </w:pPr>
    </w:p>
    <w:p w14:paraId="62E5EE8E" w14:textId="657C1057" w:rsidR="00040A1D" w:rsidRPr="00040A1D" w:rsidRDefault="005231FA" w:rsidP="009A7598">
      <w:pPr>
        <w:numPr>
          <w:ilvl w:val="0"/>
          <w:numId w:val="148"/>
        </w:numPr>
        <w:contextualSpacing/>
        <w:rPr>
          <w:rFonts w:ascii="Arial" w:eastAsiaTheme="minorHAnsi" w:hAnsi="Arial" w:cs="Arial"/>
          <w:bCs/>
          <w:lang w:val="en-US" w:eastAsia="en-US"/>
        </w:rPr>
      </w:pPr>
      <w:r>
        <w:rPr>
          <w:rFonts w:ascii="Arial" w:eastAsiaTheme="minorHAnsi" w:hAnsi="Arial" w:cs="Arial"/>
          <w:bCs/>
          <w:lang w:val="en-US" w:eastAsia="en-US"/>
        </w:rPr>
        <w:t>T</w:t>
      </w:r>
      <w:r w:rsidR="00040A1D" w:rsidRPr="00040A1D">
        <w:rPr>
          <w:rFonts w:ascii="Arial" w:eastAsiaTheme="minorHAnsi" w:hAnsi="Arial" w:cs="Arial"/>
          <w:bCs/>
          <w:lang w:val="en-US" w:eastAsia="en-US"/>
        </w:rPr>
        <w:t>o build on the valuable learning and feedback received from previous reviews of palliative</w:t>
      </w:r>
      <w:r w:rsidR="002A3E4B">
        <w:rPr>
          <w:rFonts w:ascii="Arial" w:eastAsiaTheme="minorHAnsi" w:hAnsi="Arial" w:cs="Arial"/>
          <w:bCs/>
          <w:lang w:val="en-US" w:eastAsia="en-US"/>
        </w:rPr>
        <w:t xml:space="preserve"> and end</w:t>
      </w:r>
      <w:r w:rsidR="00E40385">
        <w:rPr>
          <w:rFonts w:ascii="Arial" w:eastAsiaTheme="minorHAnsi" w:hAnsi="Arial" w:cs="Arial"/>
          <w:bCs/>
          <w:lang w:val="en-US" w:eastAsia="en-US"/>
        </w:rPr>
        <w:t>-</w:t>
      </w:r>
      <w:r w:rsidR="002A3E4B">
        <w:rPr>
          <w:rFonts w:ascii="Arial" w:eastAsiaTheme="minorHAnsi" w:hAnsi="Arial" w:cs="Arial"/>
          <w:bCs/>
          <w:lang w:val="en-US" w:eastAsia="en-US"/>
        </w:rPr>
        <w:t>of</w:t>
      </w:r>
      <w:r w:rsidR="00E40385">
        <w:rPr>
          <w:rFonts w:ascii="Arial" w:eastAsiaTheme="minorHAnsi" w:hAnsi="Arial" w:cs="Arial"/>
          <w:bCs/>
          <w:lang w:val="en-US" w:eastAsia="en-US"/>
        </w:rPr>
        <w:t>-</w:t>
      </w:r>
      <w:r w:rsidR="002A3E4B">
        <w:rPr>
          <w:rFonts w:ascii="Arial" w:eastAsiaTheme="minorHAnsi" w:hAnsi="Arial" w:cs="Arial"/>
          <w:bCs/>
          <w:lang w:val="en-US" w:eastAsia="en-US"/>
        </w:rPr>
        <w:t>life</w:t>
      </w:r>
      <w:r w:rsidR="00040A1D" w:rsidRPr="00040A1D">
        <w:rPr>
          <w:rFonts w:ascii="Arial" w:eastAsiaTheme="minorHAnsi" w:hAnsi="Arial" w:cs="Arial"/>
          <w:bCs/>
          <w:lang w:val="en-US" w:eastAsia="en-US"/>
        </w:rPr>
        <w:t xml:space="preserve"> care services carried out in Brent, Hammersmith and Fulham</w:t>
      </w:r>
      <w:r w:rsidR="006447F5">
        <w:rPr>
          <w:rFonts w:ascii="Arial" w:eastAsiaTheme="minorHAnsi" w:hAnsi="Arial" w:cs="Arial"/>
          <w:bCs/>
          <w:lang w:val="en-US" w:eastAsia="en-US"/>
        </w:rPr>
        <w:t xml:space="preserve">, Kensington and Chelsea, </w:t>
      </w:r>
      <w:r w:rsidR="00E40385">
        <w:rPr>
          <w:rFonts w:ascii="Arial" w:eastAsiaTheme="minorHAnsi" w:hAnsi="Arial" w:cs="Arial"/>
          <w:bCs/>
          <w:lang w:val="en-US" w:eastAsia="en-US"/>
        </w:rPr>
        <w:t xml:space="preserve">and </w:t>
      </w:r>
      <w:r w:rsidR="006447F5">
        <w:rPr>
          <w:rFonts w:ascii="Arial" w:eastAsiaTheme="minorHAnsi" w:hAnsi="Arial" w:cs="Arial"/>
          <w:bCs/>
          <w:lang w:val="en-US" w:eastAsia="en-US"/>
        </w:rPr>
        <w:t>Westminster</w:t>
      </w:r>
      <w:r w:rsidR="00E40385">
        <w:rPr>
          <w:rFonts w:ascii="Arial" w:eastAsiaTheme="minorHAnsi" w:hAnsi="Arial" w:cs="Arial"/>
          <w:bCs/>
          <w:lang w:val="en-US" w:eastAsia="en-US"/>
        </w:rPr>
        <w:t>,</w:t>
      </w:r>
      <w:r w:rsidR="00040A1D" w:rsidRPr="00040A1D">
        <w:rPr>
          <w:rFonts w:ascii="Arial" w:eastAsiaTheme="minorHAnsi" w:hAnsi="Arial" w:cs="Arial"/>
          <w:bCs/>
          <w:lang w:val="en-US" w:eastAsia="en-US"/>
        </w:rPr>
        <w:t xml:space="preserve"> and </w:t>
      </w:r>
      <w:r w:rsidR="00EA36A5">
        <w:rPr>
          <w:rFonts w:ascii="Arial" w:eastAsiaTheme="minorHAnsi" w:hAnsi="Arial" w:cs="Arial"/>
          <w:bCs/>
          <w:lang w:val="en-US" w:eastAsia="en-US"/>
        </w:rPr>
        <w:t xml:space="preserve">the </w:t>
      </w:r>
      <w:r w:rsidR="00040A1D" w:rsidRPr="00040A1D">
        <w:rPr>
          <w:rFonts w:ascii="Arial" w:eastAsiaTheme="minorHAnsi" w:hAnsi="Arial" w:cs="Arial"/>
          <w:bCs/>
          <w:lang w:val="en-US" w:eastAsia="en-US"/>
        </w:rPr>
        <w:t>further engagement activity carried out in Ealing, Harrow, Hillingdon and Hounslow.</w:t>
      </w:r>
    </w:p>
    <w:p w14:paraId="29FDA2F7" w14:textId="57FE6429" w:rsidR="00040A1D" w:rsidRPr="00040A1D" w:rsidRDefault="00732B2E" w:rsidP="009A7598">
      <w:pPr>
        <w:numPr>
          <w:ilvl w:val="0"/>
          <w:numId w:val="148"/>
        </w:numPr>
        <w:contextualSpacing/>
        <w:rPr>
          <w:rFonts w:ascii="Arial" w:eastAsiaTheme="minorHAnsi" w:hAnsi="Arial" w:cs="Arial"/>
          <w:bCs/>
          <w:lang w:val="en-US" w:eastAsia="en-US"/>
        </w:rPr>
      </w:pPr>
      <w:r>
        <w:rPr>
          <w:rFonts w:ascii="Arial" w:eastAsiaTheme="minorHAnsi" w:hAnsi="Arial" w:cs="Arial"/>
          <w:bCs/>
          <w:lang w:val="en-US" w:eastAsia="en-US"/>
        </w:rPr>
        <w:t xml:space="preserve">To </w:t>
      </w:r>
      <w:r w:rsidR="004070B2">
        <w:rPr>
          <w:rFonts w:ascii="Arial" w:eastAsiaTheme="minorHAnsi" w:hAnsi="Arial" w:cs="Arial"/>
          <w:bCs/>
          <w:lang w:val="en-US" w:eastAsia="en-US"/>
        </w:rPr>
        <w:t xml:space="preserve">bring services in line </w:t>
      </w:r>
      <w:r w:rsidR="00040A1D" w:rsidRPr="00040A1D">
        <w:rPr>
          <w:rFonts w:ascii="Arial" w:eastAsiaTheme="minorHAnsi" w:hAnsi="Arial" w:cs="Arial"/>
          <w:bCs/>
          <w:lang w:val="en-US" w:eastAsia="en-US"/>
        </w:rPr>
        <w:t xml:space="preserve">with national policy such as the national Six Ambitions for Palliative and End of </w:t>
      </w:r>
      <w:r w:rsidR="00027F77">
        <w:rPr>
          <w:rFonts w:ascii="Arial" w:eastAsiaTheme="minorHAnsi" w:hAnsi="Arial" w:cs="Arial"/>
          <w:bCs/>
          <w:lang w:val="en-US" w:eastAsia="en-US"/>
        </w:rPr>
        <w:t>L</w:t>
      </w:r>
      <w:r w:rsidR="00040A1D" w:rsidRPr="00040A1D">
        <w:rPr>
          <w:rFonts w:ascii="Arial" w:eastAsiaTheme="minorHAnsi" w:hAnsi="Arial" w:cs="Arial"/>
          <w:bCs/>
          <w:lang w:val="en-US" w:eastAsia="en-US"/>
        </w:rPr>
        <w:t>ife Care</w:t>
      </w:r>
      <w:r w:rsidR="007177B9">
        <w:rPr>
          <w:rFonts w:ascii="Arial" w:eastAsiaTheme="minorHAnsi" w:hAnsi="Arial" w:cs="Arial"/>
          <w:bCs/>
          <w:lang w:val="en-US" w:eastAsia="en-US"/>
        </w:rPr>
        <w:t xml:space="preserve"> </w:t>
      </w:r>
      <w:r w:rsidR="00040A1D" w:rsidRPr="00040A1D">
        <w:rPr>
          <w:rFonts w:ascii="Arial" w:eastAsiaTheme="minorHAnsi" w:hAnsi="Arial" w:cs="Arial"/>
          <w:bCs/>
          <w:lang w:val="en-US" w:eastAsia="en-US"/>
        </w:rPr>
        <w:t>and the NHS triple aim of improving access, quality and sustainability</w:t>
      </w:r>
      <w:r w:rsidR="00B75C11">
        <w:rPr>
          <w:rFonts w:ascii="Arial" w:eastAsiaTheme="minorHAnsi" w:hAnsi="Arial" w:cs="Arial"/>
          <w:bCs/>
          <w:lang w:val="en-US" w:eastAsia="en-US"/>
        </w:rPr>
        <w:t xml:space="preserve">, and </w:t>
      </w:r>
      <w:r w:rsidR="00EA36A5">
        <w:rPr>
          <w:rFonts w:ascii="Arial" w:eastAsiaTheme="minorHAnsi" w:hAnsi="Arial" w:cs="Arial"/>
          <w:bCs/>
          <w:lang w:val="en-US" w:eastAsia="en-US"/>
        </w:rPr>
        <w:t xml:space="preserve">to </w:t>
      </w:r>
      <w:r w:rsidR="00BF78D7">
        <w:rPr>
          <w:rFonts w:ascii="Arial" w:eastAsiaTheme="minorHAnsi" w:hAnsi="Arial" w:cs="Arial"/>
          <w:bCs/>
          <w:lang w:val="en-US" w:eastAsia="en-US"/>
        </w:rPr>
        <w:t xml:space="preserve">make sure </w:t>
      </w:r>
      <w:r w:rsidR="0065657D">
        <w:rPr>
          <w:rFonts w:ascii="Arial" w:eastAsiaTheme="minorHAnsi" w:hAnsi="Arial" w:cs="Arial"/>
          <w:bCs/>
          <w:lang w:val="en-US" w:eastAsia="en-US"/>
        </w:rPr>
        <w:t>providers follow the</w:t>
      </w:r>
      <w:r w:rsidR="002A3E4B">
        <w:rPr>
          <w:rFonts w:ascii="Arial" w:eastAsiaTheme="minorHAnsi" w:hAnsi="Arial" w:cs="Arial"/>
          <w:bCs/>
          <w:lang w:val="en-US" w:eastAsia="en-US"/>
        </w:rPr>
        <w:t xml:space="preserve"> </w:t>
      </w:r>
      <w:r w:rsidR="002A3E4B">
        <w:rPr>
          <w:rFonts w:ascii="Arial" w:hAnsi="Arial" w:cs="Arial"/>
          <w:color w:val="202124"/>
          <w:shd w:val="clear" w:color="auto" w:fill="FFFFFF"/>
        </w:rPr>
        <w:t>National institute of Care and Excellence (NICE) guidelines for palliative and end</w:t>
      </w:r>
      <w:r w:rsidR="0065657D">
        <w:rPr>
          <w:rFonts w:ascii="Arial" w:hAnsi="Arial" w:cs="Arial"/>
          <w:color w:val="202124"/>
          <w:shd w:val="clear" w:color="auto" w:fill="FFFFFF"/>
        </w:rPr>
        <w:t>-</w:t>
      </w:r>
      <w:r w:rsidR="002A3E4B">
        <w:rPr>
          <w:rFonts w:ascii="Arial" w:hAnsi="Arial" w:cs="Arial"/>
          <w:color w:val="202124"/>
          <w:shd w:val="clear" w:color="auto" w:fill="FFFFFF"/>
        </w:rPr>
        <w:t>of</w:t>
      </w:r>
      <w:r w:rsidR="0065657D">
        <w:rPr>
          <w:rFonts w:ascii="Arial" w:hAnsi="Arial" w:cs="Arial"/>
          <w:color w:val="202124"/>
          <w:shd w:val="clear" w:color="auto" w:fill="FFFFFF"/>
        </w:rPr>
        <w:t>-</w:t>
      </w:r>
      <w:r w:rsidR="002A3E4B">
        <w:rPr>
          <w:rFonts w:ascii="Arial" w:hAnsi="Arial" w:cs="Arial"/>
          <w:color w:val="202124"/>
          <w:shd w:val="clear" w:color="auto" w:fill="FFFFFF"/>
        </w:rPr>
        <w:t>life care services</w:t>
      </w:r>
      <w:r w:rsidR="0065657D">
        <w:rPr>
          <w:rFonts w:ascii="Arial" w:hAnsi="Arial" w:cs="Arial"/>
          <w:color w:val="202124"/>
          <w:shd w:val="clear" w:color="auto" w:fill="FFFFFF"/>
        </w:rPr>
        <w:t>,</w:t>
      </w:r>
      <w:r w:rsidR="002A3E4B">
        <w:rPr>
          <w:rFonts w:ascii="Arial" w:eastAsiaTheme="minorHAnsi" w:hAnsi="Arial" w:cs="Arial"/>
          <w:bCs/>
          <w:lang w:val="en-US" w:eastAsia="en-US"/>
        </w:rPr>
        <w:t xml:space="preserve"> as </w:t>
      </w:r>
      <w:r w:rsidR="00BF78D7">
        <w:rPr>
          <w:rFonts w:ascii="Arial" w:eastAsiaTheme="minorHAnsi" w:hAnsi="Arial" w:cs="Arial"/>
          <w:bCs/>
          <w:lang w:val="en-US" w:eastAsia="en-US"/>
        </w:rPr>
        <w:t xml:space="preserve">far </w:t>
      </w:r>
      <w:r w:rsidR="002A3E4B">
        <w:rPr>
          <w:rFonts w:ascii="Arial" w:eastAsiaTheme="minorHAnsi" w:hAnsi="Arial" w:cs="Arial"/>
          <w:bCs/>
          <w:lang w:val="en-US" w:eastAsia="en-US"/>
        </w:rPr>
        <w:t>as possible.</w:t>
      </w:r>
      <w:r w:rsidR="00040A1D" w:rsidRPr="00040A1D">
        <w:rPr>
          <w:rFonts w:ascii="Arial" w:eastAsiaTheme="minorHAnsi" w:hAnsi="Arial" w:cs="Arial"/>
          <w:bCs/>
          <w:lang w:val="en-US" w:eastAsia="en-US"/>
        </w:rPr>
        <w:t xml:space="preserve">  </w:t>
      </w:r>
    </w:p>
    <w:p w14:paraId="0261AE5B" w14:textId="25FF8F22" w:rsidR="00040A1D" w:rsidRPr="00040A1D" w:rsidRDefault="00040A1D" w:rsidP="009A7598">
      <w:pPr>
        <w:numPr>
          <w:ilvl w:val="0"/>
          <w:numId w:val="148"/>
        </w:numPr>
        <w:contextualSpacing/>
        <w:rPr>
          <w:rFonts w:ascii="Arial" w:eastAsiaTheme="minorHAnsi" w:hAnsi="Arial" w:cs="Arial"/>
          <w:bCs/>
          <w:lang w:val="en-US" w:eastAsia="en-US"/>
        </w:rPr>
      </w:pPr>
      <w:r w:rsidRPr="00040A1D">
        <w:rPr>
          <w:rFonts w:ascii="Arial" w:eastAsiaTheme="minorHAnsi" w:hAnsi="Arial" w:cs="Arial"/>
          <w:bCs/>
          <w:lang w:val="en-US" w:eastAsia="en-US"/>
        </w:rPr>
        <w:t>T</w:t>
      </w:r>
      <w:r w:rsidR="00732B2E">
        <w:rPr>
          <w:rFonts w:ascii="Arial" w:eastAsiaTheme="minorHAnsi" w:hAnsi="Arial" w:cs="Arial"/>
          <w:bCs/>
          <w:lang w:val="en-US" w:eastAsia="en-US"/>
        </w:rPr>
        <w:t xml:space="preserve">o meet </w:t>
      </w:r>
      <w:r w:rsidR="00172104">
        <w:rPr>
          <w:rFonts w:ascii="Arial" w:eastAsiaTheme="minorHAnsi" w:hAnsi="Arial" w:cs="Arial"/>
          <w:bCs/>
          <w:lang w:val="en-US" w:eastAsia="en-US"/>
        </w:rPr>
        <w:t xml:space="preserve">patients’ 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changing </w:t>
      </w:r>
      <w:r w:rsidR="00172104">
        <w:rPr>
          <w:rFonts w:ascii="Arial" w:eastAsiaTheme="minorHAnsi" w:hAnsi="Arial" w:cs="Arial"/>
          <w:bCs/>
          <w:lang w:val="en-US" w:eastAsia="en-US"/>
        </w:rPr>
        <w:t xml:space="preserve">needs arising from </w:t>
      </w:r>
      <w:r w:rsidR="008358F7">
        <w:rPr>
          <w:rFonts w:ascii="Arial" w:eastAsiaTheme="minorHAnsi" w:hAnsi="Arial" w:cs="Arial"/>
          <w:bCs/>
          <w:lang w:val="en-US" w:eastAsia="en-US"/>
        </w:rPr>
        <w:t>changes in the population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.  </w:t>
      </w:r>
      <w:r w:rsidR="000E012F">
        <w:rPr>
          <w:rFonts w:ascii="Arial" w:eastAsiaTheme="minorHAnsi" w:hAnsi="Arial" w:cs="Arial"/>
          <w:bCs/>
          <w:lang w:val="en-US" w:eastAsia="en-US"/>
        </w:rPr>
        <w:t>By 2040, t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he number of deaths within England and Wales </w:t>
      </w:r>
      <w:r w:rsidR="000E012F">
        <w:rPr>
          <w:rFonts w:ascii="Arial" w:eastAsiaTheme="minorHAnsi" w:hAnsi="Arial" w:cs="Arial"/>
          <w:bCs/>
          <w:lang w:val="en-US" w:eastAsia="en-US"/>
        </w:rPr>
        <w:t xml:space="preserve">is expected to </w:t>
      </w:r>
      <w:r w:rsidRPr="00040A1D">
        <w:rPr>
          <w:rFonts w:ascii="Arial" w:eastAsiaTheme="minorHAnsi" w:hAnsi="Arial" w:cs="Arial"/>
          <w:bCs/>
          <w:lang w:val="en-US" w:eastAsia="en-US"/>
        </w:rPr>
        <w:t>rise by 130,000 each year</w:t>
      </w:r>
      <w:r w:rsidR="003A66A2">
        <w:rPr>
          <w:rFonts w:ascii="Arial" w:eastAsiaTheme="minorHAnsi" w:hAnsi="Arial" w:cs="Arial"/>
          <w:bCs/>
          <w:lang w:val="en-US" w:eastAsia="en-US"/>
        </w:rPr>
        <w:t>. M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ore than half of </w:t>
      </w:r>
      <w:r w:rsidR="008358F7">
        <w:rPr>
          <w:rFonts w:ascii="Arial" w:eastAsiaTheme="minorHAnsi" w:hAnsi="Arial" w:cs="Arial"/>
          <w:bCs/>
          <w:lang w:val="en-US" w:eastAsia="en-US"/>
        </w:rPr>
        <w:t>the additional deaths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 will be people aged 85 or older</w:t>
      </w:r>
      <w:r w:rsidR="00051D5D">
        <w:rPr>
          <w:rFonts w:ascii="Arial" w:eastAsiaTheme="minorHAnsi" w:hAnsi="Arial" w:cs="Arial"/>
          <w:bCs/>
          <w:lang w:val="en-US" w:eastAsia="en-US"/>
        </w:rPr>
        <w:t xml:space="preserve">, </w:t>
      </w:r>
      <w:r w:rsidR="003A66A2">
        <w:rPr>
          <w:rFonts w:ascii="Arial" w:eastAsiaTheme="minorHAnsi" w:hAnsi="Arial" w:cs="Arial"/>
          <w:bCs/>
          <w:lang w:val="en-US" w:eastAsia="en-US"/>
        </w:rPr>
        <w:t xml:space="preserve">so there will be </w:t>
      </w:r>
      <w:r w:rsidR="00F85D6A">
        <w:rPr>
          <w:rFonts w:ascii="Arial" w:eastAsiaTheme="minorHAnsi" w:hAnsi="Arial" w:cs="Arial"/>
          <w:bCs/>
          <w:lang w:val="en-US" w:eastAsia="en-US"/>
        </w:rPr>
        <w:t xml:space="preserve">an 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increased need for </w:t>
      </w:r>
      <w:r w:rsidR="00B75C11">
        <w:rPr>
          <w:rFonts w:ascii="Arial" w:eastAsiaTheme="minorHAnsi" w:hAnsi="Arial" w:cs="Arial"/>
          <w:bCs/>
          <w:lang w:val="en-US" w:eastAsia="en-US"/>
        </w:rPr>
        <w:t>palliative and end</w:t>
      </w:r>
      <w:r w:rsidR="00F85D6A">
        <w:rPr>
          <w:rFonts w:ascii="Arial" w:eastAsiaTheme="minorHAnsi" w:hAnsi="Arial" w:cs="Arial"/>
          <w:bCs/>
          <w:lang w:val="en-US" w:eastAsia="en-US"/>
        </w:rPr>
        <w:t>-</w:t>
      </w:r>
      <w:r w:rsidR="00B75C11">
        <w:rPr>
          <w:rFonts w:ascii="Arial" w:eastAsiaTheme="minorHAnsi" w:hAnsi="Arial" w:cs="Arial"/>
          <w:bCs/>
          <w:lang w:val="en-US" w:eastAsia="en-US"/>
        </w:rPr>
        <w:t>of</w:t>
      </w:r>
      <w:r w:rsidR="00F85D6A">
        <w:rPr>
          <w:rFonts w:ascii="Arial" w:eastAsiaTheme="minorHAnsi" w:hAnsi="Arial" w:cs="Arial"/>
          <w:bCs/>
          <w:lang w:val="en-US" w:eastAsia="en-US"/>
        </w:rPr>
        <w:t>-</w:t>
      </w:r>
      <w:r w:rsidR="00B75C11">
        <w:rPr>
          <w:rFonts w:ascii="Arial" w:eastAsiaTheme="minorHAnsi" w:hAnsi="Arial" w:cs="Arial"/>
          <w:bCs/>
          <w:lang w:val="en-US" w:eastAsia="en-US"/>
        </w:rPr>
        <w:t xml:space="preserve">life care services. </w:t>
      </w:r>
    </w:p>
    <w:p w14:paraId="786A9D9D" w14:textId="5822D5C1" w:rsidR="007A2DB2" w:rsidRDefault="00F85D6A" w:rsidP="009A7598">
      <w:pPr>
        <w:numPr>
          <w:ilvl w:val="0"/>
          <w:numId w:val="148"/>
        </w:numPr>
        <w:contextualSpacing/>
        <w:rPr>
          <w:rFonts w:ascii="Arial" w:eastAsiaTheme="minorHAnsi" w:hAnsi="Arial" w:cs="Arial"/>
          <w:bCs/>
          <w:lang w:val="en-US" w:eastAsia="en-US"/>
        </w:rPr>
      </w:pPr>
      <w:r>
        <w:rPr>
          <w:rFonts w:ascii="Arial" w:eastAsiaTheme="minorHAnsi" w:hAnsi="Arial" w:cs="Arial"/>
          <w:bCs/>
          <w:lang w:val="en-US" w:eastAsia="en-US"/>
        </w:rPr>
        <w:t>To reduce h</w:t>
      </w:r>
      <w:r w:rsidR="00110A16">
        <w:rPr>
          <w:rFonts w:ascii="Arial" w:eastAsiaTheme="minorHAnsi" w:hAnsi="Arial" w:cs="Arial"/>
          <w:bCs/>
          <w:lang w:val="en-US" w:eastAsia="en-US"/>
        </w:rPr>
        <w:t xml:space="preserve">ealth inequalities </w:t>
      </w:r>
      <w:r w:rsidR="00B70618">
        <w:rPr>
          <w:rFonts w:ascii="Arial" w:eastAsiaTheme="minorHAnsi" w:hAnsi="Arial" w:cs="Arial"/>
          <w:bCs/>
          <w:lang w:val="en-US" w:eastAsia="en-US"/>
        </w:rPr>
        <w:t>and social exclusion</w:t>
      </w:r>
      <w:r>
        <w:rPr>
          <w:rFonts w:ascii="Arial" w:eastAsiaTheme="minorHAnsi" w:hAnsi="Arial" w:cs="Arial"/>
          <w:bCs/>
          <w:lang w:val="en-US" w:eastAsia="en-US"/>
        </w:rPr>
        <w:t>, which</w:t>
      </w:r>
      <w:r w:rsidR="00B70618">
        <w:rPr>
          <w:rFonts w:ascii="Arial" w:eastAsiaTheme="minorHAnsi" w:hAnsi="Arial" w:cs="Arial"/>
          <w:bCs/>
          <w:lang w:val="en-US" w:eastAsia="en-US"/>
        </w:rPr>
        <w:t xml:space="preserve"> </w:t>
      </w:r>
      <w:r w:rsidR="00110A16">
        <w:rPr>
          <w:rFonts w:ascii="Arial" w:eastAsiaTheme="minorHAnsi" w:hAnsi="Arial" w:cs="Arial"/>
          <w:bCs/>
          <w:lang w:val="en-US" w:eastAsia="en-US"/>
        </w:rPr>
        <w:t>act as a barrier to people receiving community-based</w:t>
      </w:r>
      <w:r w:rsidR="00B70618">
        <w:rPr>
          <w:rFonts w:ascii="Arial" w:eastAsiaTheme="minorHAnsi" w:hAnsi="Arial" w:cs="Arial"/>
          <w:bCs/>
          <w:lang w:val="en-US" w:eastAsia="en-US"/>
        </w:rPr>
        <w:t xml:space="preserve"> specialist </w:t>
      </w:r>
      <w:r w:rsidR="00110A16">
        <w:rPr>
          <w:rFonts w:ascii="Arial" w:eastAsiaTheme="minorHAnsi" w:hAnsi="Arial" w:cs="Arial"/>
          <w:bCs/>
          <w:lang w:val="en-US" w:eastAsia="en-US"/>
        </w:rPr>
        <w:t>palliative care.</w:t>
      </w:r>
    </w:p>
    <w:p w14:paraId="2D2D97F5" w14:textId="193C77C8" w:rsidR="00040A1D" w:rsidRPr="00040A1D" w:rsidRDefault="00FD59B4" w:rsidP="009A7598">
      <w:pPr>
        <w:numPr>
          <w:ilvl w:val="0"/>
          <w:numId w:val="148"/>
        </w:numPr>
        <w:contextualSpacing/>
        <w:rPr>
          <w:rFonts w:ascii="Arial" w:eastAsiaTheme="minorHAnsi" w:hAnsi="Arial" w:cs="Arial"/>
          <w:bCs/>
          <w:lang w:val="en-US" w:eastAsia="en-US"/>
        </w:rPr>
      </w:pPr>
      <w:r>
        <w:rPr>
          <w:rFonts w:ascii="Arial" w:eastAsiaTheme="minorHAnsi" w:hAnsi="Arial" w:cs="Arial"/>
          <w:bCs/>
          <w:lang w:val="en-US" w:eastAsia="en-US"/>
        </w:rPr>
        <w:t>To make sure that everyone receives the same level of care, regardless of where they live. At the moment t</w:t>
      </w:r>
      <w:r w:rsidR="00F74FCD">
        <w:rPr>
          <w:rFonts w:ascii="Arial" w:eastAsiaTheme="minorHAnsi" w:hAnsi="Arial" w:cs="Arial"/>
          <w:bCs/>
          <w:lang w:val="en-US" w:eastAsia="en-US"/>
        </w:rPr>
        <w:t>here are differences</w:t>
      </w:r>
      <w:r w:rsidR="00040A1D" w:rsidRPr="00040A1D">
        <w:rPr>
          <w:rFonts w:ascii="Arial" w:eastAsiaTheme="minorHAnsi" w:hAnsi="Arial" w:cs="Arial"/>
          <w:bCs/>
          <w:lang w:val="en-US" w:eastAsia="en-US"/>
        </w:rPr>
        <w:t xml:space="preserve"> in the quality and level of </w:t>
      </w:r>
      <w:r w:rsidR="00B70618">
        <w:rPr>
          <w:rFonts w:ascii="Arial" w:eastAsiaTheme="minorHAnsi" w:hAnsi="Arial" w:cs="Arial"/>
          <w:bCs/>
          <w:lang w:val="en-US" w:eastAsia="en-US"/>
        </w:rPr>
        <w:t>community-based specialist care that patients, families and carers</w:t>
      </w:r>
      <w:r w:rsidR="00F554D0">
        <w:rPr>
          <w:rFonts w:ascii="Arial" w:eastAsiaTheme="minorHAnsi" w:hAnsi="Arial" w:cs="Arial"/>
          <w:bCs/>
          <w:lang w:val="en-US" w:eastAsia="en-US"/>
        </w:rPr>
        <w:t xml:space="preserve"> across North West London </w:t>
      </w:r>
      <w:r w:rsidR="00040A1D" w:rsidRPr="00040A1D">
        <w:rPr>
          <w:rFonts w:ascii="Arial" w:eastAsiaTheme="minorHAnsi" w:hAnsi="Arial" w:cs="Arial"/>
          <w:bCs/>
          <w:lang w:val="en-US" w:eastAsia="en-US"/>
        </w:rPr>
        <w:t>receive</w:t>
      </w:r>
      <w:r w:rsidR="00233A2D">
        <w:rPr>
          <w:rFonts w:ascii="Arial" w:eastAsiaTheme="minorHAnsi" w:hAnsi="Arial" w:cs="Arial"/>
          <w:bCs/>
          <w:lang w:val="en-US" w:eastAsia="en-US"/>
        </w:rPr>
        <w:t xml:space="preserve">. This </w:t>
      </w:r>
      <w:r w:rsidR="00B70618">
        <w:rPr>
          <w:rFonts w:ascii="Arial" w:eastAsiaTheme="minorHAnsi" w:hAnsi="Arial" w:cs="Arial"/>
          <w:bCs/>
          <w:lang w:val="en-US" w:eastAsia="en-US"/>
        </w:rPr>
        <w:t xml:space="preserve">means </w:t>
      </w:r>
      <w:r w:rsidR="00C31E2E">
        <w:rPr>
          <w:rFonts w:ascii="Arial" w:eastAsiaTheme="minorHAnsi" w:hAnsi="Arial" w:cs="Arial"/>
          <w:bCs/>
          <w:lang w:val="en-US" w:eastAsia="en-US"/>
        </w:rPr>
        <w:t xml:space="preserve">that depending on where </w:t>
      </w:r>
      <w:r w:rsidR="00291963">
        <w:rPr>
          <w:rFonts w:ascii="Arial" w:eastAsiaTheme="minorHAnsi" w:hAnsi="Arial" w:cs="Arial"/>
          <w:bCs/>
          <w:lang w:val="en-US" w:eastAsia="en-US"/>
        </w:rPr>
        <w:t xml:space="preserve">a patient </w:t>
      </w:r>
      <w:r w:rsidR="00C31E2E">
        <w:rPr>
          <w:rFonts w:ascii="Arial" w:eastAsiaTheme="minorHAnsi" w:hAnsi="Arial" w:cs="Arial"/>
          <w:bCs/>
          <w:lang w:val="en-US" w:eastAsia="en-US"/>
        </w:rPr>
        <w:t>live</w:t>
      </w:r>
      <w:r w:rsidR="00291963">
        <w:rPr>
          <w:rFonts w:ascii="Arial" w:eastAsiaTheme="minorHAnsi" w:hAnsi="Arial" w:cs="Arial"/>
          <w:bCs/>
          <w:lang w:val="en-US" w:eastAsia="en-US"/>
        </w:rPr>
        <w:t>s</w:t>
      </w:r>
      <w:r w:rsidR="00C31E2E">
        <w:rPr>
          <w:rFonts w:ascii="Arial" w:eastAsiaTheme="minorHAnsi" w:hAnsi="Arial" w:cs="Arial"/>
          <w:bCs/>
          <w:lang w:val="en-US" w:eastAsia="en-US"/>
        </w:rPr>
        <w:t xml:space="preserve">, </w:t>
      </w:r>
      <w:r w:rsidR="00291963">
        <w:rPr>
          <w:rFonts w:ascii="Arial" w:eastAsiaTheme="minorHAnsi" w:hAnsi="Arial" w:cs="Arial"/>
          <w:bCs/>
          <w:lang w:val="en-US" w:eastAsia="en-US"/>
        </w:rPr>
        <w:t>they</w:t>
      </w:r>
      <w:r w:rsidR="00040A1D" w:rsidRPr="00040A1D">
        <w:rPr>
          <w:rFonts w:ascii="Arial" w:eastAsiaTheme="minorHAnsi" w:hAnsi="Arial" w:cs="Arial"/>
          <w:bCs/>
          <w:lang w:val="en-US" w:eastAsia="en-US"/>
        </w:rPr>
        <w:t xml:space="preserve"> and </w:t>
      </w:r>
      <w:r w:rsidR="00291963">
        <w:rPr>
          <w:rFonts w:ascii="Arial" w:eastAsiaTheme="minorHAnsi" w:hAnsi="Arial" w:cs="Arial"/>
          <w:bCs/>
          <w:lang w:val="en-US" w:eastAsia="en-US"/>
        </w:rPr>
        <w:t>their</w:t>
      </w:r>
      <w:r w:rsidR="00040A1D" w:rsidRPr="00040A1D">
        <w:rPr>
          <w:rFonts w:ascii="Arial" w:eastAsiaTheme="minorHAnsi" w:hAnsi="Arial" w:cs="Arial"/>
          <w:bCs/>
          <w:lang w:val="en-US" w:eastAsia="en-US"/>
        </w:rPr>
        <w:t xml:space="preserve"> famil</w:t>
      </w:r>
      <w:r w:rsidR="00253256">
        <w:rPr>
          <w:rFonts w:ascii="Arial" w:eastAsiaTheme="minorHAnsi" w:hAnsi="Arial" w:cs="Arial"/>
          <w:bCs/>
          <w:lang w:val="en-US" w:eastAsia="en-US"/>
        </w:rPr>
        <w:t>y</w:t>
      </w:r>
      <w:r w:rsidR="00040A1D" w:rsidRPr="00040A1D">
        <w:rPr>
          <w:rFonts w:ascii="Arial" w:eastAsiaTheme="minorHAnsi" w:hAnsi="Arial" w:cs="Arial"/>
          <w:bCs/>
          <w:lang w:val="en-US" w:eastAsia="en-US"/>
        </w:rPr>
        <w:t xml:space="preserve"> and carers </w:t>
      </w:r>
      <w:r w:rsidR="00253256">
        <w:rPr>
          <w:rFonts w:ascii="Arial" w:eastAsiaTheme="minorHAnsi" w:hAnsi="Arial" w:cs="Arial"/>
          <w:bCs/>
          <w:lang w:val="en-US" w:eastAsia="en-US"/>
        </w:rPr>
        <w:t>may</w:t>
      </w:r>
      <w:r w:rsidR="00040A1D" w:rsidRPr="00040A1D">
        <w:rPr>
          <w:rFonts w:ascii="Arial" w:eastAsiaTheme="minorHAnsi" w:hAnsi="Arial" w:cs="Arial"/>
          <w:bCs/>
          <w:lang w:val="en-US" w:eastAsia="en-US"/>
        </w:rPr>
        <w:t xml:space="preserve"> not get </w:t>
      </w:r>
      <w:r w:rsidR="00B70618">
        <w:rPr>
          <w:rFonts w:ascii="Arial" w:eastAsiaTheme="minorHAnsi" w:hAnsi="Arial" w:cs="Arial"/>
          <w:bCs/>
          <w:lang w:val="en-US" w:eastAsia="en-US"/>
        </w:rPr>
        <w:t xml:space="preserve">the </w:t>
      </w:r>
      <w:r w:rsidR="00040A1D" w:rsidRPr="00040A1D">
        <w:rPr>
          <w:rFonts w:ascii="Arial" w:eastAsiaTheme="minorHAnsi" w:hAnsi="Arial" w:cs="Arial"/>
          <w:bCs/>
          <w:lang w:val="en-US" w:eastAsia="en-US"/>
        </w:rPr>
        <w:t xml:space="preserve">support they need, and </w:t>
      </w:r>
      <w:r w:rsidR="006B3335">
        <w:rPr>
          <w:rFonts w:ascii="Arial" w:eastAsiaTheme="minorHAnsi" w:hAnsi="Arial" w:cs="Arial"/>
          <w:bCs/>
          <w:lang w:val="en-US" w:eastAsia="en-US"/>
        </w:rPr>
        <w:t xml:space="preserve">may </w:t>
      </w:r>
      <w:r w:rsidR="00040A1D" w:rsidRPr="00040A1D">
        <w:rPr>
          <w:rFonts w:ascii="Arial" w:eastAsiaTheme="minorHAnsi" w:hAnsi="Arial" w:cs="Arial"/>
          <w:bCs/>
          <w:lang w:val="en-US" w:eastAsia="en-US"/>
        </w:rPr>
        <w:t xml:space="preserve">not </w:t>
      </w:r>
      <w:r w:rsidR="006B3335">
        <w:rPr>
          <w:rFonts w:ascii="Arial" w:eastAsiaTheme="minorHAnsi" w:hAnsi="Arial" w:cs="Arial"/>
          <w:bCs/>
          <w:lang w:val="en-US" w:eastAsia="en-US"/>
        </w:rPr>
        <w:t xml:space="preserve">be </w:t>
      </w:r>
      <w:r w:rsidR="00040A1D" w:rsidRPr="00040A1D">
        <w:rPr>
          <w:rFonts w:ascii="Arial" w:eastAsiaTheme="minorHAnsi" w:hAnsi="Arial" w:cs="Arial"/>
          <w:bCs/>
          <w:lang w:val="en-US" w:eastAsia="en-US"/>
        </w:rPr>
        <w:t>able to have their wishes supported at the end of their li</w:t>
      </w:r>
      <w:r w:rsidR="006B3335">
        <w:rPr>
          <w:rFonts w:ascii="Arial" w:eastAsiaTheme="minorHAnsi" w:hAnsi="Arial" w:cs="Arial"/>
          <w:bCs/>
          <w:lang w:val="en-US" w:eastAsia="en-US"/>
        </w:rPr>
        <w:t>fe</w:t>
      </w:r>
      <w:r w:rsidR="002E2446">
        <w:rPr>
          <w:rFonts w:ascii="Arial" w:eastAsiaTheme="minorHAnsi" w:hAnsi="Arial" w:cs="Arial"/>
          <w:bCs/>
          <w:lang w:val="en-US" w:eastAsia="en-US"/>
        </w:rPr>
        <w:t xml:space="preserve">.  We want to do all we can to </w:t>
      </w:r>
      <w:r w:rsidR="006B3335">
        <w:rPr>
          <w:rFonts w:ascii="Arial" w:eastAsiaTheme="minorHAnsi" w:hAnsi="Arial" w:cs="Arial"/>
          <w:bCs/>
          <w:lang w:val="en-US" w:eastAsia="en-US"/>
        </w:rPr>
        <w:t>make sure this is not the case</w:t>
      </w:r>
      <w:r w:rsidR="00326D0D">
        <w:rPr>
          <w:rFonts w:ascii="Arial" w:eastAsiaTheme="minorHAnsi" w:hAnsi="Arial" w:cs="Arial"/>
          <w:bCs/>
          <w:lang w:val="en-US" w:eastAsia="en-US"/>
        </w:rPr>
        <w:t>.</w:t>
      </w:r>
    </w:p>
    <w:p w14:paraId="492B6F97" w14:textId="0EC40120" w:rsidR="00040A1D" w:rsidRPr="00040A1D" w:rsidRDefault="00713B04" w:rsidP="009A7598">
      <w:pPr>
        <w:numPr>
          <w:ilvl w:val="0"/>
          <w:numId w:val="148"/>
        </w:numPr>
        <w:contextualSpacing/>
        <w:rPr>
          <w:rFonts w:ascii="Arial" w:eastAsiaTheme="minorHAnsi" w:hAnsi="Arial" w:cs="Arial"/>
          <w:bCs/>
          <w:lang w:val="en-US" w:eastAsia="en-US"/>
        </w:rPr>
      </w:pPr>
      <w:r>
        <w:rPr>
          <w:rFonts w:ascii="Arial" w:eastAsiaTheme="minorHAnsi" w:hAnsi="Arial" w:cs="Arial"/>
          <w:bCs/>
          <w:lang w:val="en-US" w:eastAsia="en-US"/>
        </w:rPr>
        <w:t xml:space="preserve">To </w:t>
      </w:r>
      <w:r w:rsidR="00330351">
        <w:rPr>
          <w:rFonts w:ascii="Arial" w:eastAsiaTheme="minorHAnsi" w:hAnsi="Arial" w:cs="Arial"/>
          <w:bCs/>
          <w:lang w:val="en-US" w:eastAsia="en-US"/>
        </w:rPr>
        <w:t xml:space="preserve">make it easier for </w:t>
      </w:r>
      <w:r w:rsidR="00B71AFC">
        <w:rPr>
          <w:rFonts w:ascii="Arial" w:eastAsiaTheme="minorHAnsi" w:hAnsi="Arial" w:cs="Arial"/>
          <w:bCs/>
          <w:lang w:val="en-US" w:eastAsia="en-US"/>
        </w:rPr>
        <w:t xml:space="preserve">people </w:t>
      </w:r>
      <w:r w:rsidR="00330351">
        <w:rPr>
          <w:rFonts w:ascii="Arial" w:eastAsiaTheme="minorHAnsi" w:hAnsi="Arial" w:cs="Arial"/>
          <w:bCs/>
          <w:lang w:val="en-US" w:eastAsia="en-US"/>
        </w:rPr>
        <w:t>to</w:t>
      </w:r>
      <w:r>
        <w:rPr>
          <w:rFonts w:ascii="Arial" w:eastAsiaTheme="minorHAnsi" w:hAnsi="Arial" w:cs="Arial"/>
          <w:bCs/>
          <w:lang w:val="en-US" w:eastAsia="en-US"/>
        </w:rPr>
        <w:t xml:space="preserve"> </w:t>
      </w:r>
      <w:r w:rsidR="00B71AFC">
        <w:rPr>
          <w:rFonts w:ascii="Arial" w:eastAsiaTheme="minorHAnsi" w:hAnsi="Arial" w:cs="Arial"/>
          <w:bCs/>
          <w:lang w:val="en-US" w:eastAsia="en-US"/>
        </w:rPr>
        <w:t xml:space="preserve">access </w:t>
      </w:r>
      <w:r w:rsidR="00C51AEA">
        <w:rPr>
          <w:rFonts w:ascii="Arial" w:eastAsiaTheme="minorHAnsi" w:hAnsi="Arial" w:cs="Arial"/>
          <w:bCs/>
          <w:lang w:val="en-US" w:eastAsia="en-US"/>
        </w:rPr>
        <w:t xml:space="preserve">services, </w:t>
      </w:r>
      <w:r w:rsidR="00C51AEA" w:rsidRPr="00040A1D">
        <w:rPr>
          <w:rFonts w:ascii="Arial" w:eastAsiaTheme="minorHAnsi" w:hAnsi="Arial" w:cs="Arial"/>
          <w:bCs/>
          <w:lang w:val="en-US" w:eastAsia="en-US"/>
        </w:rPr>
        <w:t>particularly across our more diverse communities</w:t>
      </w:r>
      <w:r w:rsidR="00C51AEA">
        <w:rPr>
          <w:rFonts w:ascii="Arial" w:eastAsiaTheme="minorHAnsi" w:hAnsi="Arial" w:cs="Arial"/>
          <w:bCs/>
          <w:lang w:val="en-US" w:eastAsia="en-US"/>
        </w:rPr>
        <w:t>.</w:t>
      </w:r>
      <w:r w:rsidR="00C51AEA" w:rsidRPr="00040A1D">
        <w:rPr>
          <w:rFonts w:ascii="Arial" w:eastAsiaTheme="minorHAnsi" w:hAnsi="Arial" w:cs="Arial"/>
          <w:bCs/>
          <w:lang w:val="en-US" w:eastAsia="en-US"/>
        </w:rPr>
        <w:t xml:space="preserve"> </w:t>
      </w:r>
      <w:r w:rsidR="00040A1D" w:rsidRPr="00040A1D">
        <w:rPr>
          <w:rFonts w:ascii="Arial" w:eastAsiaTheme="minorHAnsi" w:hAnsi="Arial" w:cs="Arial"/>
          <w:bCs/>
          <w:lang w:val="en-US" w:eastAsia="en-US"/>
        </w:rPr>
        <w:t>Some of our services are not joined</w:t>
      </w:r>
      <w:r w:rsidR="00175A18">
        <w:rPr>
          <w:rFonts w:ascii="Arial" w:eastAsiaTheme="minorHAnsi" w:hAnsi="Arial" w:cs="Arial"/>
          <w:bCs/>
          <w:lang w:val="en-US" w:eastAsia="en-US"/>
        </w:rPr>
        <w:t xml:space="preserve"> </w:t>
      </w:r>
      <w:r w:rsidR="00040A1D" w:rsidRPr="00040A1D">
        <w:rPr>
          <w:rFonts w:ascii="Arial" w:eastAsiaTheme="minorHAnsi" w:hAnsi="Arial" w:cs="Arial"/>
          <w:bCs/>
          <w:lang w:val="en-US" w:eastAsia="en-US"/>
        </w:rPr>
        <w:t>up and do not work well together</w:t>
      </w:r>
      <w:r w:rsidR="00155347">
        <w:rPr>
          <w:rFonts w:ascii="Arial" w:eastAsiaTheme="minorHAnsi" w:hAnsi="Arial" w:cs="Arial"/>
          <w:bCs/>
          <w:lang w:val="en-US" w:eastAsia="en-US"/>
        </w:rPr>
        <w:t>, and we need to change this</w:t>
      </w:r>
      <w:r w:rsidR="00040A1D" w:rsidRPr="00040A1D">
        <w:rPr>
          <w:rFonts w:ascii="Arial" w:eastAsiaTheme="minorHAnsi" w:hAnsi="Arial" w:cs="Arial"/>
          <w:bCs/>
          <w:lang w:val="en-US" w:eastAsia="en-US"/>
        </w:rPr>
        <w:t xml:space="preserve">.    </w:t>
      </w:r>
    </w:p>
    <w:p w14:paraId="2264C8AD" w14:textId="145229D8" w:rsidR="00040A1D" w:rsidRPr="00040A1D" w:rsidRDefault="00040A1D" w:rsidP="009A7598">
      <w:pPr>
        <w:numPr>
          <w:ilvl w:val="0"/>
          <w:numId w:val="148"/>
        </w:numPr>
        <w:contextualSpacing/>
        <w:rPr>
          <w:rFonts w:ascii="Arial" w:eastAsiaTheme="minorHAnsi" w:hAnsi="Arial" w:cs="Arial"/>
          <w:bCs/>
          <w:lang w:val="en-US" w:eastAsia="en-US"/>
        </w:rPr>
      </w:pPr>
      <w:r w:rsidRPr="00040A1D">
        <w:rPr>
          <w:rFonts w:ascii="Arial" w:eastAsiaTheme="minorHAnsi" w:hAnsi="Arial" w:cs="Arial"/>
          <w:bCs/>
          <w:lang w:val="en-US" w:eastAsia="en-US"/>
        </w:rPr>
        <w:t>T</w:t>
      </w:r>
      <w:r w:rsidR="004F0D77">
        <w:rPr>
          <w:rFonts w:ascii="Arial" w:eastAsiaTheme="minorHAnsi" w:hAnsi="Arial" w:cs="Arial"/>
          <w:bCs/>
          <w:lang w:val="en-US" w:eastAsia="en-US"/>
        </w:rPr>
        <w:t>o cope with t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he increasing financial challenge the NHS is </w:t>
      </w:r>
      <w:r w:rsidR="002171A4">
        <w:rPr>
          <w:rFonts w:ascii="Arial" w:eastAsiaTheme="minorHAnsi" w:hAnsi="Arial" w:cs="Arial"/>
          <w:bCs/>
          <w:lang w:val="en-US" w:eastAsia="en-US"/>
        </w:rPr>
        <w:t>facing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 and </w:t>
      </w:r>
      <w:r w:rsidR="0090523D">
        <w:rPr>
          <w:rFonts w:ascii="Arial" w:eastAsiaTheme="minorHAnsi" w:hAnsi="Arial" w:cs="Arial"/>
          <w:bCs/>
          <w:lang w:val="en-US" w:eastAsia="en-US"/>
        </w:rPr>
        <w:t xml:space="preserve">the effect this has on </w:t>
      </w:r>
      <w:r w:rsidRPr="00040A1D">
        <w:rPr>
          <w:rFonts w:ascii="Arial" w:eastAsiaTheme="minorHAnsi" w:hAnsi="Arial" w:cs="Arial"/>
          <w:bCs/>
          <w:lang w:val="en-US" w:eastAsia="en-US"/>
        </w:rPr>
        <w:t>community</w:t>
      </w:r>
      <w:r w:rsidR="005E1511">
        <w:rPr>
          <w:rFonts w:ascii="Arial" w:eastAsiaTheme="minorHAnsi" w:hAnsi="Arial" w:cs="Arial"/>
          <w:bCs/>
          <w:lang w:val="en-US" w:eastAsia="en-US"/>
        </w:rPr>
        <w:t>-based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 specialist palliative care.</w:t>
      </w:r>
      <w:r w:rsidRPr="00040A1D">
        <w:rPr>
          <w:rFonts w:ascii="Consolas" w:eastAsiaTheme="minorHAnsi" w:hAnsi="Consolas" w:cstheme="minorBidi"/>
          <w:sz w:val="21"/>
          <w:szCs w:val="21"/>
          <w:lang w:eastAsia="en-US"/>
        </w:rPr>
        <w:t xml:space="preserve"> </w:t>
      </w:r>
    </w:p>
    <w:p w14:paraId="0F736001" w14:textId="7A7B9EC0" w:rsidR="00040A1D" w:rsidRPr="00040A1D" w:rsidRDefault="00040A1D" w:rsidP="009A7598">
      <w:pPr>
        <w:numPr>
          <w:ilvl w:val="0"/>
          <w:numId w:val="148"/>
        </w:numPr>
        <w:contextualSpacing/>
        <w:rPr>
          <w:rFonts w:ascii="Arial" w:eastAsiaTheme="minorHAnsi" w:hAnsi="Arial" w:cs="Arial"/>
          <w:bCs/>
          <w:lang w:val="en-US" w:eastAsia="en-US"/>
        </w:rPr>
      </w:pPr>
      <w:r w:rsidRPr="00040A1D">
        <w:rPr>
          <w:rFonts w:ascii="Arial" w:eastAsiaTheme="minorHAnsi" w:hAnsi="Arial" w:cs="Arial"/>
          <w:bCs/>
          <w:lang w:val="en-US" w:eastAsia="en-US"/>
        </w:rPr>
        <w:t>T</w:t>
      </w:r>
      <w:r w:rsidR="002A2478">
        <w:rPr>
          <w:rFonts w:ascii="Arial" w:eastAsiaTheme="minorHAnsi" w:hAnsi="Arial" w:cs="Arial"/>
          <w:bCs/>
          <w:lang w:val="en-US" w:eastAsia="en-US"/>
        </w:rPr>
        <w:t>o reduce t</w:t>
      </w:r>
      <w:r w:rsidRPr="00040A1D">
        <w:rPr>
          <w:rFonts w:ascii="Arial" w:eastAsiaTheme="minorHAnsi" w:hAnsi="Arial" w:cs="Arial"/>
          <w:bCs/>
          <w:lang w:val="en-US" w:eastAsia="en-US"/>
        </w:rPr>
        <w:t>he difficulty we are having finding</w:t>
      </w:r>
      <w:r w:rsidR="005E1511">
        <w:rPr>
          <w:rFonts w:ascii="Arial" w:eastAsiaTheme="minorHAnsi" w:hAnsi="Arial" w:cs="Arial"/>
          <w:bCs/>
          <w:lang w:val="en-US" w:eastAsia="en-US"/>
        </w:rPr>
        <w:t>,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 recruiting and </w:t>
      </w:r>
      <w:r w:rsidR="002A2478">
        <w:rPr>
          <w:rFonts w:ascii="Arial" w:eastAsiaTheme="minorHAnsi" w:hAnsi="Arial" w:cs="Arial"/>
          <w:bCs/>
          <w:lang w:val="en-US" w:eastAsia="en-US"/>
        </w:rPr>
        <w:t xml:space="preserve">keeping 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suitably qualified </w:t>
      </w:r>
      <w:r w:rsidR="00C107EA">
        <w:rPr>
          <w:rFonts w:ascii="Arial" w:eastAsiaTheme="minorHAnsi" w:hAnsi="Arial" w:cs="Arial"/>
          <w:bCs/>
          <w:lang w:val="en-US" w:eastAsia="en-US"/>
        </w:rPr>
        <w:t xml:space="preserve">staff, </w:t>
      </w:r>
      <w:r w:rsidRPr="00040A1D">
        <w:rPr>
          <w:rFonts w:ascii="Arial" w:eastAsiaTheme="minorHAnsi" w:hAnsi="Arial" w:cs="Arial"/>
          <w:bCs/>
          <w:lang w:val="en-US" w:eastAsia="en-US"/>
        </w:rPr>
        <w:t>and the knock</w:t>
      </w:r>
      <w:r w:rsidR="00E708B9">
        <w:rPr>
          <w:rFonts w:ascii="Arial" w:eastAsiaTheme="minorHAnsi" w:hAnsi="Arial" w:cs="Arial"/>
          <w:bCs/>
          <w:lang w:val="en-US" w:eastAsia="en-US"/>
        </w:rPr>
        <w:t>-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on effect </w:t>
      </w:r>
      <w:r w:rsidR="00C107EA">
        <w:rPr>
          <w:rFonts w:ascii="Arial" w:eastAsiaTheme="minorHAnsi" w:hAnsi="Arial" w:cs="Arial"/>
          <w:bCs/>
          <w:lang w:val="en-US" w:eastAsia="en-US"/>
        </w:rPr>
        <w:t>this has on our ability to provide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 service</w:t>
      </w:r>
      <w:r w:rsidR="00C107EA">
        <w:rPr>
          <w:rFonts w:ascii="Arial" w:eastAsiaTheme="minorHAnsi" w:hAnsi="Arial" w:cs="Arial"/>
          <w:bCs/>
          <w:lang w:val="en-US" w:eastAsia="en-US"/>
        </w:rPr>
        <w:t>s</w:t>
      </w:r>
      <w:r w:rsidRPr="00040A1D">
        <w:rPr>
          <w:rFonts w:ascii="Arial" w:eastAsiaTheme="minorHAnsi" w:hAnsi="Arial" w:cs="Arial"/>
          <w:bCs/>
          <w:lang w:val="en-US" w:eastAsia="en-US"/>
        </w:rPr>
        <w:t>.</w:t>
      </w:r>
    </w:p>
    <w:p w14:paraId="5836C0F5" w14:textId="77777777" w:rsidR="00040A1D" w:rsidRDefault="00040A1D" w:rsidP="00442066">
      <w:pPr>
        <w:contextualSpacing/>
        <w:rPr>
          <w:rFonts w:ascii="Arial" w:eastAsiaTheme="minorHAnsi" w:hAnsi="Arial" w:cs="Arial"/>
          <w:bCs/>
          <w:lang w:val="en-US" w:eastAsia="en-US"/>
        </w:rPr>
      </w:pPr>
    </w:p>
    <w:p w14:paraId="4795527E" w14:textId="77777777" w:rsidR="005E1511" w:rsidRPr="00657E35" w:rsidRDefault="005E1511" w:rsidP="00442066">
      <w:pPr>
        <w:contextualSpacing/>
        <w:rPr>
          <w:rFonts w:ascii="Arial" w:eastAsiaTheme="minorHAnsi" w:hAnsi="Arial" w:cs="Arial"/>
          <w:b/>
          <w:bCs/>
          <w:lang w:val="en-US" w:eastAsia="en-US"/>
        </w:rPr>
      </w:pPr>
      <w:r w:rsidRPr="00657E35">
        <w:rPr>
          <w:rFonts w:ascii="Arial" w:eastAsiaTheme="minorHAnsi" w:hAnsi="Arial" w:cs="Arial"/>
          <w:b/>
          <w:bCs/>
          <w:lang w:val="en-US" w:eastAsia="en-US"/>
        </w:rPr>
        <w:t>What people have said before</w:t>
      </w:r>
    </w:p>
    <w:p w14:paraId="468A7D4C" w14:textId="77777777" w:rsidR="005E1511" w:rsidRPr="00040A1D" w:rsidRDefault="005E1511" w:rsidP="00442066">
      <w:pPr>
        <w:contextualSpacing/>
        <w:rPr>
          <w:rFonts w:ascii="Arial" w:eastAsiaTheme="minorHAnsi" w:hAnsi="Arial" w:cs="Arial"/>
          <w:bCs/>
          <w:lang w:val="en-US" w:eastAsia="en-US"/>
        </w:rPr>
      </w:pPr>
    </w:p>
    <w:p w14:paraId="49F59810" w14:textId="49D20B20" w:rsidR="00040A1D" w:rsidRPr="00040A1D" w:rsidRDefault="00040A1D" w:rsidP="00442066">
      <w:pPr>
        <w:contextualSpacing/>
        <w:rPr>
          <w:rFonts w:ascii="Arial" w:eastAsiaTheme="minorHAnsi" w:hAnsi="Arial" w:cs="Arial"/>
          <w:bCs/>
          <w:lang w:val="en-US" w:eastAsia="en-US"/>
        </w:rPr>
      </w:pPr>
      <w:r w:rsidRPr="00040A1D">
        <w:rPr>
          <w:rFonts w:ascii="Arial" w:eastAsiaTheme="minorHAnsi" w:hAnsi="Arial" w:cs="Arial"/>
          <w:bCs/>
          <w:lang w:val="en-US" w:eastAsia="en-US"/>
        </w:rPr>
        <w:t>When we have talked to people about community-based specialist palliative care services, we have heard what a crucial role the</w:t>
      </w:r>
      <w:r w:rsidR="002D1884">
        <w:rPr>
          <w:rFonts w:ascii="Arial" w:eastAsiaTheme="minorHAnsi" w:hAnsi="Arial" w:cs="Arial"/>
          <w:bCs/>
          <w:lang w:val="en-US" w:eastAsia="en-US"/>
        </w:rPr>
        <w:t xml:space="preserve"> services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 play.  The feedback confirmed that people really value their local specialist services and people with experience of these services are very positive about the care they have received.</w:t>
      </w:r>
    </w:p>
    <w:p w14:paraId="6DD77447" w14:textId="77777777" w:rsidR="00040A1D" w:rsidRPr="00040A1D" w:rsidRDefault="00040A1D" w:rsidP="00442066">
      <w:pPr>
        <w:contextualSpacing/>
        <w:rPr>
          <w:rFonts w:ascii="Arial" w:eastAsiaTheme="minorHAnsi" w:hAnsi="Arial" w:cs="Arial"/>
          <w:bCs/>
          <w:lang w:val="en-US" w:eastAsia="en-US"/>
        </w:rPr>
      </w:pPr>
    </w:p>
    <w:p w14:paraId="50D6D476" w14:textId="77777777" w:rsidR="00032124" w:rsidRDefault="00040A1D" w:rsidP="00442066">
      <w:pPr>
        <w:contextualSpacing/>
        <w:rPr>
          <w:rFonts w:ascii="Arial" w:eastAsiaTheme="minorHAnsi" w:hAnsi="Arial" w:cs="Arial"/>
          <w:bCs/>
          <w:lang w:val="en-US" w:eastAsia="en-US"/>
        </w:rPr>
      </w:pPr>
      <w:r w:rsidRPr="00040A1D">
        <w:rPr>
          <w:rFonts w:ascii="Arial" w:eastAsiaTheme="minorHAnsi" w:hAnsi="Arial" w:cs="Arial"/>
          <w:bCs/>
          <w:lang w:val="en-US" w:eastAsia="en-US"/>
        </w:rPr>
        <w:t xml:space="preserve">We </w:t>
      </w:r>
      <w:r w:rsidR="00F554D0">
        <w:rPr>
          <w:rFonts w:ascii="Arial" w:eastAsiaTheme="minorHAnsi" w:hAnsi="Arial" w:cs="Arial"/>
          <w:bCs/>
          <w:lang w:val="en-US" w:eastAsia="en-US"/>
        </w:rPr>
        <w:t xml:space="preserve">have 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also heard that </w:t>
      </w:r>
      <w:r w:rsidR="005E1511">
        <w:rPr>
          <w:rFonts w:ascii="Arial" w:eastAsiaTheme="minorHAnsi" w:hAnsi="Arial" w:cs="Arial"/>
          <w:bCs/>
          <w:lang w:val="en-US" w:eastAsia="en-US"/>
        </w:rPr>
        <w:t xml:space="preserve">services </w:t>
      </w:r>
      <w:r w:rsidR="002A3E4B">
        <w:rPr>
          <w:rFonts w:ascii="Arial" w:eastAsiaTheme="minorHAnsi" w:hAnsi="Arial" w:cs="Arial"/>
          <w:bCs/>
          <w:lang w:val="en-US" w:eastAsia="en-US"/>
        </w:rPr>
        <w:t>need to be made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 available to more people</w:t>
      </w:r>
      <w:r w:rsidR="002A3E4B">
        <w:rPr>
          <w:rFonts w:ascii="Arial" w:eastAsiaTheme="minorHAnsi" w:hAnsi="Arial" w:cs="Arial"/>
          <w:bCs/>
          <w:lang w:val="en-US" w:eastAsia="en-US"/>
        </w:rPr>
        <w:t xml:space="preserve"> </w:t>
      </w:r>
    </w:p>
    <w:p w14:paraId="7D94B928" w14:textId="08636253" w:rsidR="00040A1D" w:rsidRPr="00040A1D" w:rsidRDefault="002A3E4B" w:rsidP="00442066">
      <w:pPr>
        <w:contextualSpacing/>
        <w:rPr>
          <w:rFonts w:ascii="Arial" w:eastAsiaTheme="minorHAnsi" w:hAnsi="Arial" w:cs="Arial"/>
          <w:bCs/>
          <w:lang w:val="en-US" w:eastAsia="en-US"/>
        </w:rPr>
      </w:pPr>
      <w:r>
        <w:rPr>
          <w:rFonts w:ascii="Arial" w:eastAsiaTheme="minorHAnsi" w:hAnsi="Arial" w:cs="Arial"/>
          <w:bCs/>
          <w:lang w:val="en-US" w:eastAsia="en-US"/>
        </w:rPr>
        <w:t>24 hours a day</w:t>
      </w:r>
      <w:r w:rsidR="00B06B26">
        <w:rPr>
          <w:rFonts w:ascii="Arial" w:eastAsiaTheme="minorHAnsi" w:hAnsi="Arial" w:cs="Arial"/>
          <w:bCs/>
          <w:lang w:val="en-US" w:eastAsia="en-US"/>
        </w:rPr>
        <w:t>,</w:t>
      </w:r>
      <w:r>
        <w:rPr>
          <w:rFonts w:ascii="Arial" w:eastAsiaTheme="minorHAnsi" w:hAnsi="Arial" w:cs="Arial"/>
          <w:bCs/>
          <w:lang w:val="en-US" w:eastAsia="en-US"/>
        </w:rPr>
        <w:t xml:space="preserve"> particular</w:t>
      </w:r>
      <w:r w:rsidR="00287542">
        <w:rPr>
          <w:rFonts w:ascii="Arial" w:eastAsiaTheme="minorHAnsi" w:hAnsi="Arial" w:cs="Arial"/>
          <w:bCs/>
          <w:lang w:val="en-US" w:eastAsia="en-US"/>
        </w:rPr>
        <w:t>ly that</w:t>
      </w:r>
      <w:r w:rsidR="003910E8">
        <w:rPr>
          <w:rFonts w:ascii="Arial" w:eastAsiaTheme="minorHAnsi" w:hAnsi="Arial" w:cs="Arial"/>
          <w:bCs/>
          <w:lang w:val="en-US" w:eastAsia="en-US"/>
        </w:rPr>
        <w:t xml:space="preserve"> </w:t>
      </w:r>
      <w:r>
        <w:rPr>
          <w:rFonts w:ascii="Arial" w:eastAsiaTheme="minorHAnsi" w:hAnsi="Arial" w:cs="Arial"/>
          <w:bCs/>
          <w:lang w:val="en-US" w:eastAsia="en-US"/>
        </w:rPr>
        <w:t>out</w:t>
      </w:r>
      <w:r w:rsidR="000324F7">
        <w:rPr>
          <w:rFonts w:ascii="Arial" w:eastAsiaTheme="minorHAnsi" w:hAnsi="Arial" w:cs="Arial"/>
          <w:bCs/>
          <w:lang w:val="en-US" w:eastAsia="en-US"/>
        </w:rPr>
        <w:t>-</w:t>
      </w:r>
      <w:r>
        <w:rPr>
          <w:rFonts w:ascii="Arial" w:eastAsiaTheme="minorHAnsi" w:hAnsi="Arial" w:cs="Arial"/>
          <w:bCs/>
          <w:lang w:val="en-US" w:eastAsia="en-US"/>
        </w:rPr>
        <w:t>of</w:t>
      </w:r>
      <w:r w:rsidR="000324F7">
        <w:rPr>
          <w:rFonts w:ascii="Arial" w:eastAsiaTheme="minorHAnsi" w:hAnsi="Arial" w:cs="Arial"/>
          <w:bCs/>
          <w:lang w:val="en-US" w:eastAsia="en-US"/>
        </w:rPr>
        <w:t>-</w:t>
      </w:r>
      <w:r>
        <w:rPr>
          <w:rFonts w:ascii="Arial" w:eastAsiaTheme="minorHAnsi" w:hAnsi="Arial" w:cs="Arial"/>
          <w:bCs/>
          <w:lang w:val="en-US" w:eastAsia="en-US"/>
        </w:rPr>
        <w:t xml:space="preserve">hours </w:t>
      </w:r>
      <w:r w:rsidR="00CE6BB1">
        <w:rPr>
          <w:rFonts w:ascii="Arial" w:eastAsiaTheme="minorHAnsi" w:hAnsi="Arial" w:cs="Arial"/>
          <w:bCs/>
          <w:lang w:val="en-US" w:eastAsia="en-US"/>
        </w:rPr>
        <w:t xml:space="preserve">services </w:t>
      </w:r>
      <w:r w:rsidR="000324F7">
        <w:rPr>
          <w:rFonts w:ascii="Arial" w:eastAsiaTheme="minorHAnsi" w:hAnsi="Arial" w:cs="Arial"/>
          <w:bCs/>
          <w:lang w:val="en-US" w:eastAsia="en-US"/>
        </w:rPr>
        <w:t xml:space="preserve">(those provided between </w:t>
      </w:r>
      <w:r>
        <w:rPr>
          <w:rFonts w:ascii="Arial" w:eastAsiaTheme="minorHAnsi" w:hAnsi="Arial" w:cs="Arial"/>
          <w:bCs/>
          <w:lang w:val="en-US" w:eastAsia="en-US"/>
        </w:rPr>
        <w:t xml:space="preserve">5pm </w:t>
      </w:r>
      <w:r w:rsidR="000324F7">
        <w:rPr>
          <w:rFonts w:ascii="Arial" w:eastAsiaTheme="minorHAnsi" w:hAnsi="Arial" w:cs="Arial"/>
          <w:bCs/>
          <w:lang w:val="en-US" w:eastAsia="en-US"/>
        </w:rPr>
        <w:t>and</w:t>
      </w:r>
      <w:r>
        <w:rPr>
          <w:rFonts w:ascii="Arial" w:eastAsiaTheme="minorHAnsi" w:hAnsi="Arial" w:cs="Arial"/>
          <w:bCs/>
          <w:lang w:val="en-US" w:eastAsia="en-US"/>
        </w:rPr>
        <w:t xml:space="preserve"> 9am</w:t>
      </w:r>
      <w:r w:rsidR="000324F7">
        <w:rPr>
          <w:rFonts w:ascii="Arial" w:eastAsiaTheme="minorHAnsi" w:hAnsi="Arial" w:cs="Arial"/>
          <w:bCs/>
          <w:lang w:val="en-US" w:eastAsia="en-US"/>
        </w:rPr>
        <w:t xml:space="preserve">) </w:t>
      </w:r>
      <w:r w:rsidR="00746B87">
        <w:rPr>
          <w:rFonts w:ascii="Arial" w:eastAsiaTheme="minorHAnsi" w:hAnsi="Arial" w:cs="Arial"/>
          <w:bCs/>
          <w:lang w:val="en-US" w:eastAsia="en-US"/>
        </w:rPr>
        <w:t xml:space="preserve">need </w:t>
      </w:r>
      <w:r>
        <w:rPr>
          <w:rFonts w:ascii="Arial" w:eastAsiaTheme="minorHAnsi" w:hAnsi="Arial" w:cs="Arial"/>
          <w:bCs/>
          <w:lang w:val="en-US" w:eastAsia="en-US"/>
        </w:rPr>
        <w:t>improv</w:t>
      </w:r>
      <w:r w:rsidR="008C48F0">
        <w:rPr>
          <w:rFonts w:ascii="Arial" w:eastAsiaTheme="minorHAnsi" w:hAnsi="Arial" w:cs="Arial"/>
          <w:bCs/>
          <w:lang w:val="en-US" w:eastAsia="en-US"/>
        </w:rPr>
        <w:t xml:space="preserve">ing to make them </w:t>
      </w:r>
      <w:r w:rsidR="00040A1D" w:rsidRPr="00040A1D">
        <w:rPr>
          <w:rFonts w:ascii="Arial" w:eastAsiaTheme="minorHAnsi" w:hAnsi="Arial" w:cs="Arial"/>
          <w:bCs/>
          <w:lang w:val="en-US" w:eastAsia="en-US"/>
        </w:rPr>
        <w:t>more inclusive</w:t>
      </w:r>
      <w:r w:rsidR="00B06B26">
        <w:rPr>
          <w:rFonts w:ascii="Arial" w:eastAsiaTheme="minorHAnsi" w:hAnsi="Arial" w:cs="Arial"/>
          <w:bCs/>
          <w:lang w:val="en-US" w:eastAsia="en-US"/>
        </w:rPr>
        <w:t xml:space="preserve"> and</w:t>
      </w:r>
      <w:r w:rsidR="00040A1D" w:rsidRPr="00040A1D">
        <w:rPr>
          <w:rFonts w:ascii="Arial" w:eastAsiaTheme="minorHAnsi" w:hAnsi="Arial" w:cs="Arial"/>
          <w:bCs/>
          <w:lang w:val="en-US" w:eastAsia="en-US"/>
        </w:rPr>
        <w:t xml:space="preserve"> adaptable, </w:t>
      </w:r>
      <w:r w:rsidR="00B06B26">
        <w:rPr>
          <w:rFonts w:ascii="Arial" w:eastAsiaTheme="minorHAnsi" w:hAnsi="Arial" w:cs="Arial"/>
          <w:bCs/>
          <w:lang w:val="en-US" w:eastAsia="en-US"/>
        </w:rPr>
        <w:t xml:space="preserve">and to </w:t>
      </w:r>
      <w:r w:rsidR="00040A1D" w:rsidRPr="00040A1D">
        <w:rPr>
          <w:rFonts w:ascii="Arial" w:eastAsiaTheme="minorHAnsi" w:hAnsi="Arial" w:cs="Arial"/>
          <w:bCs/>
          <w:lang w:val="en-US" w:eastAsia="en-US"/>
        </w:rPr>
        <w:t xml:space="preserve">offer more choice and </w:t>
      </w:r>
      <w:r w:rsidR="00F554D0">
        <w:rPr>
          <w:rFonts w:ascii="Arial" w:eastAsiaTheme="minorHAnsi" w:hAnsi="Arial" w:cs="Arial"/>
          <w:bCs/>
          <w:lang w:val="en-US" w:eastAsia="en-US"/>
        </w:rPr>
        <w:t xml:space="preserve">be </w:t>
      </w:r>
      <w:r w:rsidR="00040A1D" w:rsidRPr="00040A1D">
        <w:rPr>
          <w:rFonts w:ascii="Arial" w:eastAsiaTheme="minorHAnsi" w:hAnsi="Arial" w:cs="Arial"/>
          <w:bCs/>
          <w:lang w:val="en-US" w:eastAsia="en-US"/>
        </w:rPr>
        <w:t>more co</w:t>
      </w:r>
      <w:r w:rsidR="002D1884">
        <w:rPr>
          <w:rFonts w:ascii="Arial" w:eastAsiaTheme="minorHAnsi" w:hAnsi="Arial" w:cs="Arial"/>
          <w:bCs/>
          <w:lang w:val="en-US" w:eastAsia="en-US"/>
        </w:rPr>
        <w:t>-</w:t>
      </w:r>
      <w:r w:rsidR="00040A1D" w:rsidRPr="00040A1D">
        <w:rPr>
          <w:rFonts w:ascii="Arial" w:eastAsiaTheme="minorHAnsi" w:hAnsi="Arial" w:cs="Arial"/>
          <w:bCs/>
          <w:lang w:val="en-US" w:eastAsia="en-US"/>
        </w:rPr>
        <w:t xml:space="preserve">ordinated. </w:t>
      </w:r>
      <w:r w:rsidR="002D1884">
        <w:rPr>
          <w:rFonts w:ascii="Arial" w:eastAsiaTheme="minorHAnsi" w:hAnsi="Arial" w:cs="Arial"/>
          <w:bCs/>
          <w:lang w:val="en-US" w:eastAsia="en-US"/>
        </w:rPr>
        <w:t>People told us</w:t>
      </w:r>
      <w:r w:rsidR="00040A1D" w:rsidRPr="00040A1D">
        <w:rPr>
          <w:rFonts w:ascii="Arial" w:eastAsiaTheme="minorHAnsi" w:hAnsi="Arial" w:cs="Arial"/>
          <w:bCs/>
          <w:lang w:val="en-US" w:eastAsia="en-US"/>
        </w:rPr>
        <w:t xml:space="preserve"> it is important to improve access to these services so more people receive care and are supported to die in their preferred setting</w:t>
      </w:r>
      <w:r w:rsidR="00D03D0D">
        <w:rPr>
          <w:rFonts w:ascii="Arial" w:eastAsiaTheme="minorHAnsi" w:hAnsi="Arial" w:cs="Arial"/>
          <w:bCs/>
          <w:lang w:val="en-US" w:eastAsia="en-US"/>
        </w:rPr>
        <w:t>,</w:t>
      </w:r>
      <w:r w:rsidR="00040A1D" w:rsidRPr="00040A1D">
        <w:rPr>
          <w:rFonts w:ascii="Arial" w:eastAsiaTheme="minorHAnsi" w:hAnsi="Arial" w:cs="Arial"/>
          <w:bCs/>
          <w:lang w:val="en-US" w:eastAsia="en-US"/>
        </w:rPr>
        <w:t xml:space="preserve"> </w:t>
      </w:r>
      <w:r w:rsidR="00D03D0D">
        <w:rPr>
          <w:rFonts w:ascii="Arial" w:eastAsiaTheme="minorHAnsi" w:hAnsi="Arial" w:cs="Arial"/>
          <w:bCs/>
          <w:lang w:val="en-US" w:eastAsia="en-US"/>
        </w:rPr>
        <w:t xml:space="preserve">whether this is </w:t>
      </w:r>
      <w:r w:rsidR="005E1511">
        <w:rPr>
          <w:rFonts w:ascii="Arial" w:eastAsiaTheme="minorHAnsi" w:hAnsi="Arial" w:cs="Arial"/>
          <w:bCs/>
          <w:lang w:val="en-US" w:eastAsia="en-US"/>
        </w:rPr>
        <w:t xml:space="preserve">at home, </w:t>
      </w:r>
      <w:r w:rsidR="00D03D0D">
        <w:rPr>
          <w:rFonts w:ascii="Arial" w:eastAsiaTheme="minorHAnsi" w:hAnsi="Arial" w:cs="Arial"/>
          <w:bCs/>
          <w:lang w:val="en-US" w:eastAsia="en-US"/>
        </w:rPr>
        <w:t xml:space="preserve">in a </w:t>
      </w:r>
      <w:r w:rsidR="005E1511">
        <w:rPr>
          <w:rFonts w:ascii="Arial" w:eastAsiaTheme="minorHAnsi" w:hAnsi="Arial" w:cs="Arial"/>
          <w:bCs/>
          <w:lang w:val="en-US" w:eastAsia="en-US"/>
        </w:rPr>
        <w:t xml:space="preserve">hospice or </w:t>
      </w:r>
      <w:r w:rsidR="00D03D0D">
        <w:rPr>
          <w:rFonts w:ascii="Arial" w:eastAsiaTheme="minorHAnsi" w:hAnsi="Arial" w:cs="Arial"/>
          <w:bCs/>
          <w:lang w:val="en-US" w:eastAsia="en-US"/>
        </w:rPr>
        <w:t xml:space="preserve">in </w:t>
      </w:r>
      <w:r w:rsidR="005E1511">
        <w:rPr>
          <w:rFonts w:ascii="Arial" w:eastAsiaTheme="minorHAnsi" w:hAnsi="Arial" w:cs="Arial"/>
          <w:bCs/>
          <w:lang w:val="en-US" w:eastAsia="en-US"/>
        </w:rPr>
        <w:t>hospital</w:t>
      </w:r>
      <w:r w:rsidR="00040A1D" w:rsidRPr="00040A1D">
        <w:rPr>
          <w:rFonts w:ascii="Arial" w:eastAsiaTheme="minorHAnsi" w:hAnsi="Arial" w:cs="Arial"/>
          <w:bCs/>
          <w:lang w:val="en-US" w:eastAsia="en-US"/>
        </w:rPr>
        <w:t xml:space="preserve">.  </w:t>
      </w:r>
      <w:r w:rsidR="00AD36DB">
        <w:rPr>
          <w:rFonts w:ascii="Arial" w:eastAsiaTheme="minorHAnsi" w:hAnsi="Arial" w:cs="Arial"/>
          <w:bCs/>
          <w:lang w:val="en-US" w:eastAsia="en-US"/>
        </w:rPr>
        <w:t xml:space="preserve">It is also </w:t>
      </w:r>
      <w:r w:rsidR="00040A1D" w:rsidRPr="00040A1D">
        <w:rPr>
          <w:rFonts w:ascii="Arial" w:eastAsiaTheme="minorHAnsi" w:hAnsi="Arial" w:cs="Arial"/>
          <w:bCs/>
          <w:lang w:val="en-US" w:eastAsia="en-US"/>
        </w:rPr>
        <w:t>importan</w:t>
      </w:r>
      <w:r w:rsidR="00625E47">
        <w:rPr>
          <w:rFonts w:ascii="Arial" w:eastAsiaTheme="minorHAnsi" w:hAnsi="Arial" w:cs="Arial"/>
          <w:bCs/>
          <w:lang w:val="en-US" w:eastAsia="en-US"/>
        </w:rPr>
        <w:t xml:space="preserve">t that people don’t have </w:t>
      </w:r>
      <w:r w:rsidR="00040A1D" w:rsidRPr="00040A1D">
        <w:rPr>
          <w:rFonts w:ascii="Arial" w:eastAsiaTheme="minorHAnsi" w:hAnsi="Arial" w:cs="Arial"/>
          <w:bCs/>
          <w:lang w:val="en-US" w:eastAsia="en-US"/>
        </w:rPr>
        <w:t>to travel too far to access services.</w:t>
      </w:r>
    </w:p>
    <w:p w14:paraId="4D902CFD" w14:textId="77777777" w:rsidR="00040A1D" w:rsidRPr="00040A1D" w:rsidRDefault="00040A1D" w:rsidP="00442066">
      <w:pPr>
        <w:contextualSpacing/>
        <w:rPr>
          <w:rFonts w:ascii="Arial" w:eastAsiaTheme="minorHAnsi" w:hAnsi="Arial" w:cs="Arial"/>
          <w:bCs/>
          <w:lang w:val="en-US" w:eastAsia="en-US"/>
        </w:rPr>
      </w:pPr>
    </w:p>
    <w:p w14:paraId="2F1AD0AF" w14:textId="7B767BAE" w:rsidR="00040A1D" w:rsidRPr="00040A1D" w:rsidRDefault="00040A1D" w:rsidP="00442066">
      <w:pPr>
        <w:contextualSpacing/>
        <w:rPr>
          <w:rFonts w:ascii="Arial" w:eastAsiaTheme="minorHAnsi" w:hAnsi="Arial" w:cs="Arial"/>
          <w:bCs/>
          <w:lang w:val="en-US" w:eastAsia="en-US"/>
        </w:rPr>
      </w:pPr>
      <w:r w:rsidRPr="00040A1D">
        <w:rPr>
          <w:rFonts w:ascii="Arial" w:eastAsiaTheme="minorHAnsi" w:hAnsi="Arial" w:cs="Arial"/>
          <w:bCs/>
          <w:lang w:val="en-US" w:eastAsia="en-US"/>
        </w:rPr>
        <w:t xml:space="preserve">The feedback </w:t>
      </w:r>
      <w:r w:rsidR="008C48F0">
        <w:rPr>
          <w:rFonts w:ascii="Arial" w:eastAsiaTheme="minorHAnsi" w:hAnsi="Arial" w:cs="Arial"/>
          <w:bCs/>
          <w:lang w:val="en-US" w:eastAsia="en-US"/>
        </w:rPr>
        <w:t xml:space="preserve">showed 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that </w:t>
      </w:r>
      <w:r w:rsidR="003D210A">
        <w:rPr>
          <w:rFonts w:ascii="Arial" w:eastAsiaTheme="minorHAnsi" w:hAnsi="Arial" w:cs="Arial"/>
          <w:bCs/>
          <w:lang w:val="en-US" w:eastAsia="en-US"/>
        </w:rPr>
        <w:t xml:space="preserve">people have </w:t>
      </w:r>
      <w:r w:rsidRPr="00040A1D">
        <w:rPr>
          <w:rFonts w:ascii="Arial" w:eastAsiaTheme="minorHAnsi" w:hAnsi="Arial" w:cs="Arial"/>
          <w:bCs/>
          <w:lang w:val="en-US" w:eastAsia="en-US"/>
        </w:rPr>
        <w:t>differ</w:t>
      </w:r>
      <w:r w:rsidR="003D210A">
        <w:rPr>
          <w:rFonts w:ascii="Arial" w:eastAsiaTheme="minorHAnsi" w:hAnsi="Arial" w:cs="Arial"/>
          <w:bCs/>
          <w:lang w:val="en-US" w:eastAsia="en-US"/>
        </w:rPr>
        <w:t>ent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 views </w:t>
      </w:r>
      <w:r w:rsidR="003D210A">
        <w:rPr>
          <w:rFonts w:ascii="Arial" w:eastAsiaTheme="minorHAnsi" w:hAnsi="Arial" w:cs="Arial"/>
          <w:bCs/>
          <w:lang w:val="en-US" w:eastAsia="en-US"/>
        </w:rPr>
        <w:t xml:space="preserve">on 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how we </w:t>
      </w:r>
      <w:r w:rsidR="00262E90">
        <w:rPr>
          <w:rFonts w:ascii="Arial" w:eastAsiaTheme="minorHAnsi" w:hAnsi="Arial" w:cs="Arial"/>
          <w:bCs/>
          <w:lang w:val="en-US" w:eastAsia="en-US"/>
        </w:rPr>
        <w:t xml:space="preserve">should </w:t>
      </w:r>
      <w:r w:rsidRPr="00040A1D">
        <w:rPr>
          <w:rFonts w:ascii="Arial" w:eastAsiaTheme="minorHAnsi" w:hAnsi="Arial" w:cs="Arial"/>
          <w:bCs/>
          <w:lang w:val="en-US" w:eastAsia="en-US"/>
        </w:rPr>
        <w:t>make these improvements.</w:t>
      </w:r>
    </w:p>
    <w:p w14:paraId="32C49D32" w14:textId="77777777" w:rsidR="00040A1D" w:rsidRPr="00040A1D" w:rsidRDefault="00040A1D" w:rsidP="00442066">
      <w:pPr>
        <w:contextualSpacing/>
        <w:rPr>
          <w:rFonts w:ascii="Arial" w:eastAsiaTheme="minorHAnsi" w:hAnsi="Arial" w:cs="Arial"/>
          <w:bCs/>
          <w:lang w:val="en-US" w:eastAsia="en-US"/>
        </w:rPr>
      </w:pPr>
    </w:p>
    <w:p w14:paraId="3BCF55EA" w14:textId="037D6F8A" w:rsidR="00040A1D" w:rsidRPr="00040A1D" w:rsidRDefault="00262E90" w:rsidP="00442066">
      <w:pPr>
        <w:contextualSpacing/>
        <w:rPr>
          <w:rFonts w:ascii="Arial" w:hAnsi="Arial" w:cs="Arial"/>
        </w:rPr>
      </w:pPr>
      <w:r>
        <w:rPr>
          <w:rFonts w:ascii="Arial" w:hAnsi="Arial" w:cs="Arial"/>
          <w:bCs/>
          <w:lang w:val="en-US"/>
        </w:rPr>
        <w:t xml:space="preserve">We </w:t>
      </w:r>
      <w:r w:rsidR="00040A1D" w:rsidRPr="00040A1D">
        <w:rPr>
          <w:rFonts w:ascii="Arial" w:hAnsi="Arial" w:cs="Arial"/>
          <w:bCs/>
          <w:lang w:val="en-US"/>
        </w:rPr>
        <w:t xml:space="preserve">want to build on </w:t>
      </w:r>
      <w:r>
        <w:rPr>
          <w:rFonts w:ascii="Arial" w:hAnsi="Arial" w:cs="Arial"/>
          <w:bCs/>
          <w:lang w:val="en-US"/>
        </w:rPr>
        <w:t xml:space="preserve">the feedback </w:t>
      </w:r>
      <w:r w:rsidR="00040A1D" w:rsidRPr="00040A1D">
        <w:rPr>
          <w:rFonts w:ascii="Arial" w:hAnsi="Arial" w:cs="Arial"/>
          <w:bCs/>
          <w:lang w:val="en-US"/>
        </w:rPr>
        <w:t>and what we have learnt</w:t>
      </w:r>
      <w:r>
        <w:rPr>
          <w:rFonts w:ascii="Arial" w:hAnsi="Arial" w:cs="Arial"/>
          <w:bCs/>
          <w:lang w:val="en-US"/>
        </w:rPr>
        <w:t xml:space="preserve"> from it</w:t>
      </w:r>
      <w:r w:rsidR="00040A1D" w:rsidRPr="00040A1D">
        <w:rPr>
          <w:rFonts w:ascii="Arial" w:hAnsi="Arial" w:cs="Arial"/>
          <w:bCs/>
          <w:lang w:val="en-US"/>
        </w:rPr>
        <w:t xml:space="preserve">.  </w:t>
      </w:r>
      <w:r w:rsidR="00040A1D" w:rsidRPr="00040A1D">
        <w:rPr>
          <w:rFonts w:ascii="Arial" w:hAnsi="Arial" w:cs="Arial"/>
        </w:rPr>
        <w:t>We also want to fully understand the role culture and religion can play in influencing the way people relate to their health</w:t>
      </w:r>
      <w:r w:rsidR="00A6197C">
        <w:rPr>
          <w:rFonts w:ascii="Arial" w:hAnsi="Arial" w:cs="Arial"/>
        </w:rPr>
        <w:t>,</w:t>
      </w:r>
      <w:r w:rsidR="00040A1D" w:rsidRPr="00040A1D">
        <w:rPr>
          <w:rFonts w:ascii="Arial" w:hAnsi="Arial" w:cs="Arial"/>
        </w:rPr>
        <w:t xml:space="preserve"> </w:t>
      </w:r>
      <w:r w:rsidR="00B85E27">
        <w:rPr>
          <w:rFonts w:ascii="Arial" w:hAnsi="Arial" w:cs="Arial"/>
        </w:rPr>
        <w:t xml:space="preserve">the support they </w:t>
      </w:r>
      <w:r w:rsidR="00040A1D" w:rsidRPr="00040A1D">
        <w:rPr>
          <w:rFonts w:ascii="Arial" w:hAnsi="Arial" w:cs="Arial"/>
        </w:rPr>
        <w:t>want to receive and the way they experience loss and grief</w:t>
      </w:r>
      <w:r w:rsidR="00A6197C">
        <w:rPr>
          <w:rFonts w:ascii="Arial" w:hAnsi="Arial" w:cs="Arial"/>
        </w:rPr>
        <w:t xml:space="preserve">. We will then </w:t>
      </w:r>
      <w:r w:rsidR="00040A1D" w:rsidRPr="00040A1D">
        <w:rPr>
          <w:rFonts w:ascii="Arial" w:hAnsi="Arial" w:cs="Arial"/>
        </w:rPr>
        <w:t xml:space="preserve">use this insight to develop services that </w:t>
      </w:r>
      <w:r w:rsidR="005E1511">
        <w:rPr>
          <w:rFonts w:ascii="Arial" w:hAnsi="Arial" w:cs="Arial"/>
        </w:rPr>
        <w:t>can</w:t>
      </w:r>
      <w:r w:rsidR="00040A1D" w:rsidRPr="00040A1D">
        <w:rPr>
          <w:rFonts w:ascii="Arial" w:hAnsi="Arial" w:cs="Arial"/>
        </w:rPr>
        <w:t xml:space="preserve"> </w:t>
      </w:r>
      <w:r w:rsidR="005E1511">
        <w:rPr>
          <w:rFonts w:ascii="Arial" w:hAnsi="Arial" w:cs="Arial"/>
        </w:rPr>
        <w:t>take this into account</w:t>
      </w:r>
      <w:r w:rsidR="00040A1D" w:rsidRPr="00040A1D">
        <w:rPr>
          <w:rFonts w:ascii="Arial" w:hAnsi="Arial" w:cs="Arial"/>
        </w:rPr>
        <w:t xml:space="preserve">.  </w:t>
      </w:r>
    </w:p>
    <w:p w14:paraId="1C1FC82E" w14:textId="77777777" w:rsidR="00040A1D" w:rsidRPr="00040A1D" w:rsidRDefault="00040A1D" w:rsidP="00442066">
      <w:pPr>
        <w:contextualSpacing/>
        <w:rPr>
          <w:rFonts w:ascii="Arial" w:hAnsi="Arial" w:cs="Arial"/>
        </w:rPr>
      </w:pPr>
    </w:p>
    <w:p w14:paraId="0A4F3BD8" w14:textId="7FD3C0DA" w:rsidR="00040A1D" w:rsidRPr="00040A1D" w:rsidRDefault="00040A1D" w:rsidP="00442066">
      <w:pPr>
        <w:contextualSpacing/>
        <w:rPr>
          <w:rFonts w:ascii="Arial" w:hAnsi="Arial" w:cs="Arial"/>
        </w:rPr>
      </w:pPr>
      <w:r w:rsidRPr="00040A1D">
        <w:rPr>
          <w:rFonts w:ascii="Arial" w:hAnsi="Arial" w:cs="Arial"/>
        </w:rPr>
        <w:t>This involves a respectful and responsive approach to the health beliefs and practices, and cultural and linguistic needs</w:t>
      </w:r>
      <w:r w:rsidR="00A6197C">
        <w:rPr>
          <w:rFonts w:ascii="Arial" w:hAnsi="Arial" w:cs="Arial"/>
        </w:rPr>
        <w:t>,</w:t>
      </w:r>
      <w:r w:rsidRPr="00040A1D">
        <w:rPr>
          <w:rFonts w:ascii="Arial" w:hAnsi="Arial" w:cs="Arial"/>
        </w:rPr>
        <w:t xml:space="preserve"> of diverse population groups.  However, it goes beyond just race or ethnicity</w:t>
      </w:r>
      <w:r w:rsidR="00E91326">
        <w:rPr>
          <w:rFonts w:ascii="Arial" w:hAnsi="Arial" w:cs="Arial"/>
        </w:rPr>
        <w:t xml:space="preserve"> and </w:t>
      </w:r>
      <w:r w:rsidRPr="00040A1D">
        <w:rPr>
          <w:rFonts w:ascii="Arial" w:hAnsi="Arial" w:cs="Arial"/>
        </w:rPr>
        <w:t xml:space="preserve">can also refer to characteristics </w:t>
      </w:r>
      <w:r w:rsidR="005340D7">
        <w:rPr>
          <w:rFonts w:ascii="Arial" w:hAnsi="Arial" w:cs="Arial"/>
        </w:rPr>
        <w:t xml:space="preserve">that are </w:t>
      </w:r>
      <w:r w:rsidR="005E1511">
        <w:rPr>
          <w:rFonts w:ascii="Arial" w:hAnsi="Arial" w:cs="Arial"/>
        </w:rPr>
        <w:t>protected by the Equality Act</w:t>
      </w:r>
      <w:r w:rsidR="009515FE">
        <w:rPr>
          <w:rFonts w:ascii="Arial" w:hAnsi="Arial" w:cs="Arial"/>
        </w:rPr>
        <w:t>,</w:t>
      </w:r>
      <w:r w:rsidR="005E1511">
        <w:rPr>
          <w:rFonts w:ascii="Arial" w:hAnsi="Arial" w:cs="Arial"/>
        </w:rPr>
        <w:t xml:space="preserve"> such </w:t>
      </w:r>
      <w:r w:rsidRPr="00040A1D">
        <w:rPr>
          <w:rFonts w:ascii="Arial" w:hAnsi="Arial" w:cs="Arial"/>
        </w:rPr>
        <w:t xml:space="preserve">as </w:t>
      </w:r>
      <w:r w:rsidR="005340D7">
        <w:rPr>
          <w:rFonts w:ascii="Arial" w:hAnsi="Arial" w:cs="Arial"/>
        </w:rPr>
        <w:t xml:space="preserve">a person’s </w:t>
      </w:r>
      <w:r w:rsidRPr="00040A1D">
        <w:rPr>
          <w:rFonts w:ascii="Arial" w:hAnsi="Arial" w:cs="Arial"/>
        </w:rPr>
        <w:t>age, gender, sexual orientation, disability</w:t>
      </w:r>
      <w:r w:rsidR="005E1511">
        <w:rPr>
          <w:rFonts w:ascii="Arial" w:hAnsi="Arial" w:cs="Arial"/>
        </w:rPr>
        <w:t xml:space="preserve"> and</w:t>
      </w:r>
      <w:r w:rsidRPr="00040A1D">
        <w:rPr>
          <w:rFonts w:ascii="Arial" w:hAnsi="Arial" w:cs="Arial"/>
        </w:rPr>
        <w:t xml:space="preserve"> religion</w:t>
      </w:r>
      <w:r w:rsidR="004A3FCA">
        <w:rPr>
          <w:rFonts w:ascii="Arial" w:hAnsi="Arial" w:cs="Arial"/>
        </w:rPr>
        <w:t>, and also</w:t>
      </w:r>
      <w:r w:rsidRPr="00040A1D">
        <w:rPr>
          <w:rFonts w:ascii="Arial" w:hAnsi="Arial" w:cs="Arial"/>
        </w:rPr>
        <w:t xml:space="preserve"> social exclusion and </w:t>
      </w:r>
      <w:bookmarkStart w:id="4" w:name="_Hlk87953748"/>
      <w:r w:rsidRPr="00040A1D">
        <w:rPr>
          <w:rFonts w:ascii="Arial" w:hAnsi="Arial" w:cs="Arial"/>
        </w:rPr>
        <w:t>socio-economic deprivation</w:t>
      </w:r>
      <w:r w:rsidR="0087385B">
        <w:rPr>
          <w:rFonts w:ascii="Arial" w:hAnsi="Arial" w:cs="Arial"/>
        </w:rPr>
        <w:t xml:space="preserve"> (deprivation caused by factors such as being </w:t>
      </w:r>
      <w:r w:rsidR="009735EF">
        <w:rPr>
          <w:rFonts w:ascii="Arial" w:hAnsi="Arial" w:cs="Arial"/>
        </w:rPr>
        <w:t>unemployed</w:t>
      </w:r>
      <w:r w:rsidR="007B0DDC">
        <w:rPr>
          <w:rFonts w:ascii="Arial" w:hAnsi="Arial" w:cs="Arial"/>
        </w:rPr>
        <w:t xml:space="preserve"> or</w:t>
      </w:r>
      <w:r w:rsidR="009735EF">
        <w:rPr>
          <w:rFonts w:ascii="Arial" w:hAnsi="Arial" w:cs="Arial"/>
        </w:rPr>
        <w:t xml:space="preserve"> on a low income</w:t>
      </w:r>
      <w:r w:rsidR="007B0DDC">
        <w:rPr>
          <w:rFonts w:ascii="Arial" w:hAnsi="Arial" w:cs="Arial"/>
        </w:rPr>
        <w:t>,</w:t>
      </w:r>
      <w:r w:rsidR="009735EF">
        <w:rPr>
          <w:rFonts w:ascii="Arial" w:hAnsi="Arial" w:cs="Arial"/>
        </w:rPr>
        <w:t xml:space="preserve"> </w:t>
      </w:r>
      <w:r w:rsidR="00B304B9">
        <w:rPr>
          <w:rFonts w:ascii="Arial" w:hAnsi="Arial" w:cs="Arial"/>
        </w:rPr>
        <w:t>or living in a deprived area)</w:t>
      </w:r>
      <w:r w:rsidRPr="00040A1D">
        <w:rPr>
          <w:rFonts w:ascii="Arial" w:hAnsi="Arial" w:cs="Arial"/>
        </w:rPr>
        <w:t>, education</w:t>
      </w:r>
      <w:r w:rsidR="008C6510">
        <w:rPr>
          <w:rFonts w:ascii="Arial" w:hAnsi="Arial" w:cs="Arial"/>
        </w:rPr>
        <w:t xml:space="preserve"> and</w:t>
      </w:r>
      <w:r w:rsidRPr="00040A1D">
        <w:rPr>
          <w:rFonts w:ascii="Arial" w:hAnsi="Arial" w:cs="Arial"/>
        </w:rPr>
        <w:t xml:space="preserve"> geographical location.</w:t>
      </w:r>
      <w:r w:rsidR="0078472A">
        <w:rPr>
          <w:rFonts w:ascii="Arial" w:hAnsi="Arial" w:cs="Arial"/>
        </w:rPr>
        <w:t xml:space="preserve"> </w:t>
      </w:r>
      <w:bookmarkEnd w:id="4"/>
      <w:r w:rsidR="0078472A">
        <w:rPr>
          <w:rFonts w:ascii="Arial" w:hAnsi="Arial" w:cs="Arial"/>
        </w:rPr>
        <w:t xml:space="preserve">(For more information, visit </w:t>
      </w:r>
      <w:hyperlink r:id="rId8" w:history="1">
        <w:r w:rsidR="0078472A" w:rsidRPr="0031459D">
          <w:rPr>
            <w:rStyle w:val="Hyperlink"/>
            <w:rFonts w:ascii="Arial" w:hAnsi="Arial" w:cs="Arial"/>
          </w:rPr>
          <w:t>www.equalityhumanrights.com/en/equality-act</w:t>
        </w:r>
      </w:hyperlink>
      <w:r w:rsidR="0078472A">
        <w:rPr>
          <w:rFonts w:ascii="Arial" w:hAnsi="Arial" w:cs="Arial"/>
        </w:rPr>
        <w:t>)</w:t>
      </w:r>
    </w:p>
    <w:p w14:paraId="1CB78A9D" w14:textId="77777777" w:rsidR="00040A1D" w:rsidRPr="00040A1D" w:rsidRDefault="00040A1D" w:rsidP="00442066">
      <w:pPr>
        <w:contextualSpacing/>
        <w:rPr>
          <w:rFonts w:ascii="Arial" w:hAnsi="Arial" w:cs="Arial"/>
        </w:rPr>
      </w:pPr>
    </w:p>
    <w:p w14:paraId="484D64E7" w14:textId="3243F222" w:rsidR="004A3FCA" w:rsidRDefault="000B58BC" w:rsidP="00442066">
      <w:pPr>
        <w:contextualSpacing/>
        <w:rPr>
          <w:rFonts w:ascii="Arial" w:eastAsiaTheme="minorHAnsi" w:hAnsi="Arial" w:cs="Arial"/>
          <w:bCs/>
          <w:lang w:val="en-US" w:eastAsia="en-US"/>
        </w:rPr>
      </w:pPr>
      <w:r>
        <w:rPr>
          <w:rFonts w:ascii="Arial" w:eastAsiaTheme="minorHAnsi" w:hAnsi="Arial" w:cs="Arial"/>
          <w:bCs/>
          <w:lang w:val="en-US" w:eastAsia="en-US"/>
        </w:rPr>
        <w:t>W</w:t>
      </w:r>
      <w:r w:rsidR="00040A1D" w:rsidRPr="00040A1D">
        <w:rPr>
          <w:rFonts w:ascii="Arial" w:eastAsiaTheme="minorHAnsi" w:hAnsi="Arial" w:cs="Arial"/>
          <w:bCs/>
          <w:lang w:val="en-US" w:eastAsia="en-US"/>
        </w:rPr>
        <w:t xml:space="preserve">hen we have completed </w:t>
      </w:r>
      <w:r w:rsidR="00661826">
        <w:rPr>
          <w:rFonts w:ascii="Arial" w:eastAsiaTheme="minorHAnsi" w:hAnsi="Arial" w:cs="Arial"/>
          <w:bCs/>
          <w:lang w:val="en-US" w:eastAsia="en-US"/>
        </w:rPr>
        <w:t>our</w:t>
      </w:r>
      <w:r w:rsidR="00661826" w:rsidRPr="00040A1D">
        <w:rPr>
          <w:rFonts w:ascii="Arial" w:eastAsiaTheme="minorHAnsi" w:hAnsi="Arial" w:cs="Arial"/>
          <w:bCs/>
          <w:lang w:val="en-US" w:eastAsia="en-US"/>
        </w:rPr>
        <w:t xml:space="preserve"> </w:t>
      </w:r>
      <w:r w:rsidR="00C900EA">
        <w:rPr>
          <w:rFonts w:ascii="Arial" w:eastAsiaTheme="minorHAnsi" w:hAnsi="Arial" w:cs="Arial"/>
          <w:bCs/>
          <w:lang w:val="en-US" w:eastAsia="en-US"/>
        </w:rPr>
        <w:t>research</w:t>
      </w:r>
      <w:r w:rsidR="00040A1D" w:rsidRPr="00040A1D">
        <w:rPr>
          <w:rFonts w:ascii="Arial" w:eastAsiaTheme="minorHAnsi" w:hAnsi="Arial" w:cs="Arial"/>
          <w:bCs/>
          <w:lang w:val="en-US" w:eastAsia="en-US"/>
        </w:rPr>
        <w:t xml:space="preserve"> and received everyone’s feedback</w:t>
      </w:r>
      <w:r w:rsidR="007B0DDC">
        <w:rPr>
          <w:rFonts w:ascii="Arial" w:eastAsiaTheme="minorHAnsi" w:hAnsi="Arial" w:cs="Arial"/>
          <w:bCs/>
          <w:lang w:val="en-US" w:eastAsia="en-US"/>
        </w:rPr>
        <w:t>,</w:t>
      </w:r>
      <w:r w:rsidR="00040A1D" w:rsidRPr="00040A1D">
        <w:rPr>
          <w:rFonts w:ascii="Arial" w:eastAsiaTheme="minorHAnsi" w:hAnsi="Arial" w:cs="Arial"/>
          <w:bCs/>
          <w:lang w:val="en-US" w:eastAsia="en-US"/>
        </w:rPr>
        <w:t xml:space="preserve"> </w:t>
      </w:r>
      <w:r>
        <w:rPr>
          <w:rFonts w:ascii="Arial" w:eastAsiaTheme="minorHAnsi" w:hAnsi="Arial" w:cs="Arial"/>
          <w:bCs/>
          <w:lang w:val="en-US" w:eastAsia="en-US"/>
        </w:rPr>
        <w:t xml:space="preserve">we </w:t>
      </w:r>
      <w:r w:rsidR="00040A1D" w:rsidRPr="00040A1D">
        <w:rPr>
          <w:rFonts w:ascii="Arial" w:eastAsiaTheme="minorHAnsi" w:hAnsi="Arial" w:cs="Arial"/>
          <w:bCs/>
          <w:lang w:val="en-US" w:eastAsia="en-US"/>
        </w:rPr>
        <w:t>will look to develop the model of care that will deliver the high</w:t>
      </w:r>
      <w:r w:rsidR="00A75467">
        <w:rPr>
          <w:rFonts w:ascii="Arial" w:eastAsiaTheme="minorHAnsi" w:hAnsi="Arial" w:cs="Arial"/>
          <w:bCs/>
          <w:lang w:val="en-US" w:eastAsia="en-US"/>
        </w:rPr>
        <w:t>-</w:t>
      </w:r>
      <w:r w:rsidR="00040A1D" w:rsidRPr="00040A1D">
        <w:rPr>
          <w:rFonts w:ascii="Arial" w:eastAsiaTheme="minorHAnsi" w:hAnsi="Arial" w:cs="Arial"/>
          <w:bCs/>
          <w:lang w:val="en-US" w:eastAsia="en-US"/>
        </w:rPr>
        <w:t xml:space="preserve">quality safe and </w:t>
      </w:r>
      <w:r w:rsidR="00DF64A6">
        <w:rPr>
          <w:rFonts w:ascii="Arial" w:eastAsiaTheme="minorHAnsi" w:hAnsi="Arial" w:cs="Arial"/>
          <w:bCs/>
          <w:lang w:val="en-US" w:eastAsia="en-US"/>
        </w:rPr>
        <w:t>fair</w:t>
      </w:r>
      <w:r w:rsidR="00040A1D" w:rsidRPr="00040A1D">
        <w:rPr>
          <w:rFonts w:ascii="Arial" w:eastAsiaTheme="minorHAnsi" w:hAnsi="Arial" w:cs="Arial"/>
          <w:bCs/>
          <w:lang w:val="en-US" w:eastAsia="en-US"/>
        </w:rPr>
        <w:t xml:space="preserve"> care that people deserve.  Our next step will be to look at what services are needed in the future to deliver this new high</w:t>
      </w:r>
      <w:r w:rsidR="008E6B02">
        <w:rPr>
          <w:rFonts w:ascii="Arial" w:eastAsiaTheme="minorHAnsi" w:hAnsi="Arial" w:cs="Arial"/>
          <w:bCs/>
          <w:lang w:val="en-US" w:eastAsia="en-US"/>
        </w:rPr>
        <w:t>-</w:t>
      </w:r>
      <w:r w:rsidR="00040A1D" w:rsidRPr="00040A1D">
        <w:rPr>
          <w:rFonts w:ascii="Arial" w:eastAsiaTheme="minorHAnsi" w:hAnsi="Arial" w:cs="Arial"/>
          <w:bCs/>
          <w:lang w:val="en-US" w:eastAsia="en-US"/>
        </w:rPr>
        <w:t xml:space="preserve">quality model of care </w:t>
      </w:r>
      <w:r w:rsidR="007B0DDC">
        <w:rPr>
          <w:rFonts w:ascii="Arial" w:eastAsiaTheme="minorHAnsi" w:hAnsi="Arial" w:cs="Arial"/>
          <w:bCs/>
          <w:lang w:val="en-US" w:eastAsia="en-US"/>
        </w:rPr>
        <w:t xml:space="preserve">and make sure it </w:t>
      </w:r>
      <w:r w:rsidR="008E6B02">
        <w:rPr>
          <w:rFonts w:ascii="Arial" w:eastAsiaTheme="minorHAnsi" w:hAnsi="Arial" w:cs="Arial"/>
          <w:bCs/>
          <w:lang w:val="en-US" w:eastAsia="en-US"/>
        </w:rPr>
        <w:t>can be maintained</w:t>
      </w:r>
      <w:r w:rsidR="004A3FCA">
        <w:rPr>
          <w:rFonts w:ascii="Arial" w:eastAsiaTheme="minorHAnsi" w:hAnsi="Arial" w:cs="Arial"/>
          <w:bCs/>
          <w:lang w:val="en-US" w:eastAsia="en-US"/>
        </w:rPr>
        <w:t xml:space="preserve"> in the long</w:t>
      </w:r>
      <w:r w:rsidR="00AE6918">
        <w:rPr>
          <w:rFonts w:ascii="Arial" w:eastAsiaTheme="minorHAnsi" w:hAnsi="Arial" w:cs="Arial"/>
          <w:bCs/>
          <w:lang w:val="en-US" w:eastAsia="en-US"/>
        </w:rPr>
        <w:t xml:space="preserve"> </w:t>
      </w:r>
      <w:r w:rsidR="004A3FCA">
        <w:rPr>
          <w:rFonts w:ascii="Arial" w:eastAsiaTheme="minorHAnsi" w:hAnsi="Arial" w:cs="Arial"/>
          <w:bCs/>
          <w:lang w:val="en-US" w:eastAsia="en-US"/>
        </w:rPr>
        <w:t>term</w:t>
      </w:r>
      <w:r w:rsidR="00050FA6">
        <w:rPr>
          <w:rFonts w:ascii="Arial" w:eastAsiaTheme="minorHAnsi" w:hAnsi="Arial" w:cs="Arial"/>
          <w:bCs/>
          <w:lang w:val="en-US" w:eastAsia="en-US"/>
        </w:rPr>
        <w:t>,</w:t>
      </w:r>
      <w:r w:rsidR="004A3FCA">
        <w:rPr>
          <w:rFonts w:ascii="Arial" w:eastAsiaTheme="minorHAnsi" w:hAnsi="Arial" w:cs="Arial"/>
          <w:bCs/>
          <w:lang w:val="en-US" w:eastAsia="en-US"/>
        </w:rPr>
        <w:t xml:space="preserve"> </w:t>
      </w:r>
      <w:r w:rsidR="00040A1D" w:rsidRPr="00040A1D">
        <w:rPr>
          <w:rFonts w:ascii="Arial" w:eastAsiaTheme="minorHAnsi" w:hAnsi="Arial" w:cs="Arial"/>
          <w:bCs/>
          <w:lang w:val="en-US" w:eastAsia="en-US"/>
        </w:rPr>
        <w:t xml:space="preserve">and </w:t>
      </w:r>
      <w:r w:rsidR="00AE6918">
        <w:rPr>
          <w:rFonts w:ascii="Arial" w:eastAsiaTheme="minorHAnsi" w:hAnsi="Arial" w:cs="Arial"/>
          <w:bCs/>
          <w:lang w:val="en-US" w:eastAsia="en-US"/>
        </w:rPr>
        <w:t xml:space="preserve">to </w:t>
      </w:r>
      <w:r w:rsidR="00040A1D" w:rsidRPr="00040A1D">
        <w:rPr>
          <w:rFonts w:ascii="Arial" w:eastAsiaTheme="minorHAnsi" w:hAnsi="Arial" w:cs="Arial"/>
          <w:bCs/>
          <w:lang w:val="en-US" w:eastAsia="en-US"/>
        </w:rPr>
        <w:t>bring forward proposals</w:t>
      </w:r>
      <w:r w:rsidR="004A3FCA">
        <w:rPr>
          <w:rFonts w:ascii="Arial" w:eastAsiaTheme="minorHAnsi" w:hAnsi="Arial" w:cs="Arial"/>
          <w:bCs/>
          <w:lang w:val="en-US" w:eastAsia="en-US"/>
        </w:rPr>
        <w:t xml:space="preserve"> that set this out</w:t>
      </w:r>
      <w:r w:rsidR="00040A1D" w:rsidRPr="00040A1D">
        <w:rPr>
          <w:rFonts w:ascii="Arial" w:eastAsiaTheme="minorHAnsi" w:hAnsi="Arial" w:cs="Arial"/>
          <w:bCs/>
          <w:lang w:val="en-US" w:eastAsia="en-US"/>
        </w:rPr>
        <w:t xml:space="preserve">.  </w:t>
      </w:r>
    </w:p>
    <w:p w14:paraId="5C24D0C7" w14:textId="77777777" w:rsidR="004A3FCA" w:rsidRDefault="004A3FCA" w:rsidP="00442066">
      <w:pPr>
        <w:contextualSpacing/>
        <w:rPr>
          <w:rFonts w:ascii="Arial" w:eastAsiaTheme="minorHAnsi" w:hAnsi="Arial" w:cs="Arial"/>
          <w:bCs/>
          <w:lang w:val="en-US" w:eastAsia="en-US"/>
        </w:rPr>
      </w:pPr>
    </w:p>
    <w:p w14:paraId="0B6A3A7D" w14:textId="76642E1F" w:rsidR="00040A1D" w:rsidRPr="00040A1D" w:rsidRDefault="00040A1D" w:rsidP="00442066">
      <w:pPr>
        <w:contextualSpacing/>
        <w:rPr>
          <w:rFonts w:ascii="Arial" w:eastAsiaTheme="minorHAnsi" w:hAnsi="Arial" w:cs="Arial"/>
          <w:bCs/>
          <w:lang w:val="en-US" w:eastAsia="en-US"/>
        </w:rPr>
      </w:pPr>
      <w:r w:rsidRPr="00040A1D">
        <w:rPr>
          <w:rFonts w:ascii="Arial" w:eastAsiaTheme="minorHAnsi" w:hAnsi="Arial" w:cs="Arial"/>
          <w:bCs/>
          <w:lang w:val="en-US" w:eastAsia="en-US"/>
        </w:rPr>
        <w:t>So</w:t>
      </w:r>
      <w:r w:rsidR="00351162">
        <w:rPr>
          <w:rFonts w:ascii="Arial" w:eastAsiaTheme="minorHAnsi" w:hAnsi="Arial" w:cs="Arial"/>
          <w:bCs/>
          <w:lang w:val="en-US" w:eastAsia="en-US"/>
        </w:rPr>
        <w:t>,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 for now</w:t>
      </w:r>
      <w:r w:rsidR="00351162">
        <w:rPr>
          <w:rFonts w:ascii="Arial" w:eastAsiaTheme="minorHAnsi" w:hAnsi="Arial" w:cs="Arial"/>
          <w:bCs/>
          <w:lang w:val="en-US" w:eastAsia="en-US"/>
        </w:rPr>
        <w:t>,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 we are not looking at or discussing what current community</w:t>
      </w:r>
      <w:r w:rsidR="004A3FCA">
        <w:rPr>
          <w:rFonts w:ascii="Arial" w:eastAsiaTheme="minorHAnsi" w:hAnsi="Arial" w:cs="Arial"/>
          <w:bCs/>
          <w:lang w:val="en-US" w:eastAsia="en-US"/>
        </w:rPr>
        <w:t>-based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 specialist palliative care services look like or what their future should be</w:t>
      </w:r>
      <w:r w:rsidR="00C564A5">
        <w:rPr>
          <w:rFonts w:ascii="Arial" w:eastAsiaTheme="minorHAnsi" w:hAnsi="Arial" w:cs="Arial"/>
          <w:bCs/>
          <w:lang w:val="en-US" w:eastAsia="en-US"/>
        </w:rPr>
        <w:t>,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 or how many beds we need in a community setting.  That will come in due </w:t>
      </w:r>
      <w:r w:rsidR="00BB1FB7">
        <w:rPr>
          <w:rFonts w:ascii="Arial" w:eastAsiaTheme="minorHAnsi" w:hAnsi="Arial" w:cs="Arial"/>
          <w:bCs/>
          <w:lang w:val="en-US" w:eastAsia="en-US"/>
        </w:rPr>
        <w:t>course</w:t>
      </w:r>
      <w:r w:rsidR="00BB1FB7" w:rsidRPr="00040A1D">
        <w:rPr>
          <w:rFonts w:ascii="Arial" w:eastAsiaTheme="minorHAnsi" w:hAnsi="Arial" w:cs="Arial"/>
          <w:bCs/>
          <w:lang w:val="en-US" w:eastAsia="en-US"/>
        </w:rPr>
        <w:t xml:space="preserve"> </w:t>
      </w:r>
      <w:r w:rsidRPr="00040A1D">
        <w:rPr>
          <w:rFonts w:ascii="Arial" w:eastAsiaTheme="minorHAnsi" w:hAnsi="Arial" w:cs="Arial"/>
          <w:bCs/>
          <w:lang w:val="en-US" w:eastAsia="en-US"/>
        </w:rPr>
        <w:t>when we have agreed what good</w:t>
      </w:r>
      <w:r w:rsidR="00C564A5">
        <w:rPr>
          <w:rFonts w:ascii="Arial" w:eastAsiaTheme="minorHAnsi" w:hAnsi="Arial" w:cs="Arial"/>
          <w:bCs/>
          <w:lang w:val="en-US" w:eastAsia="en-US"/>
        </w:rPr>
        <w:t>-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quality care looks like and the model of care we need to develop </w:t>
      </w:r>
      <w:r w:rsidR="00050FA6">
        <w:rPr>
          <w:rFonts w:ascii="Arial" w:eastAsiaTheme="minorHAnsi" w:hAnsi="Arial" w:cs="Arial"/>
          <w:bCs/>
          <w:lang w:val="en-US" w:eastAsia="en-US"/>
        </w:rPr>
        <w:t xml:space="preserve">in order </w:t>
      </w:r>
      <w:r w:rsidR="00DF7414" w:rsidRPr="00040A1D">
        <w:rPr>
          <w:rFonts w:ascii="Arial" w:eastAsiaTheme="minorHAnsi" w:hAnsi="Arial" w:cs="Arial"/>
          <w:bCs/>
          <w:lang w:val="en-US" w:eastAsia="en-US"/>
        </w:rPr>
        <w:t xml:space="preserve">to </w:t>
      </w:r>
      <w:r w:rsidR="00050FA6">
        <w:rPr>
          <w:rFonts w:ascii="Arial" w:eastAsiaTheme="minorHAnsi" w:hAnsi="Arial" w:cs="Arial"/>
          <w:bCs/>
          <w:lang w:val="en-US" w:eastAsia="en-US"/>
        </w:rPr>
        <w:t>provide it</w:t>
      </w:r>
      <w:r w:rsidRPr="00040A1D">
        <w:rPr>
          <w:rFonts w:ascii="Arial" w:eastAsiaTheme="minorHAnsi" w:hAnsi="Arial" w:cs="Arial"/>
          <w:bCs/>
          <w:lang w:val="en-US" w:eastAsia="en-US"/>
        </w:rPr>
        <w:t>.</w:t>
      </w:r>
    </w:p>
    <w:p w14:paraId="055278DF" w14:textId="77777777" w:rsidR="00040A1D" w:rsidRPr="00040A1D" w:rsidRDefault="00040A1D" w:rsidP="00442066">
      <w:pPr>
        <w:contextualSpacing/>
        <w:rPr>
          <w:rFonts w:ascii="Arial" w:hAnsi="Arial" w:cs="Arial"/>
          <w:bCs/>
          <w:lang w:val="en-US"/>
        </w:rPr>
      </w:pPr>
    </w:p>
    <w:p w14:paraId="47F3C3F9" w14:textId="4898B8F3" w:rsidR="00B05250" w:rsidRDefault="00040A1D" w:rsidP="00442066">
      <w:pPr>
        <w:contextualSpacing/>
        <w:rPr>
          <w:rFonts w:ascii="Arial" w:eastAsiaTheme="minorHAnsi" w:hAnsi="Arial" w:cs="Arial"/>
          <w:bCs/>
          <w:lang w:val="en-US" w:eastAsia="en-US"/>
        </w:rPr>
      </w:pPr>
      <w:r w:rsidRPr="00040A1D">
        <w:rPr>
          <w:rFonts w:ascii="Arial" w:eastAsiaTheme="minorHAnsi" w:hAnsi="Arial" w:cs="Arial"/>
          <w:bCs/>
          <w:lang w:val="en-US" w:eastAsia="en-US"/>
        </w:rPr>
        <w:t xml:space="preserve">In summary, </w:t>
      </w:r>
      <w:r w:rsidR="00C900EA">
        <w:rPr>
          <w:rFonts w:ascii="Arial" w:eastAsiaTheme="minorHAnsi" w:hAnsi="Arial" w:cs="Arial"/>
          <w:bCs/>
          <w:lang w:val="en-US" w:eastAsia="en-US"/>
        </w:rPr>
        <w:t>we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 aim to start a conversation about what we need to do to improve the quality of care our residents</w:t>
      </w:r>
      <w:r w:rsidR="00F010FF">
        <w:rPr>
          <w:rFonts w:ascii="Arial" w:eastAsiaTheme="minorHAnsi" w:hAnsi="Arial" w:cs="Arial"/>
          <w:bCs/>
          <w:lang w:val="en-US" w:eastAsia="en-US"/>
        </w:rPr>
        <w:t xml:space="preserve"> and their </w:t>
      </w:r>
      <w:r w:rsidRPr="00040A1D">
        <w:rPr>
          <w:rFonts w:ascii="Arial" w:eastAsiaTheme="minorHAnsi" w:hAnsi="Arial" w:cs="Arial"/>
          <w:bCs/>
          <w:lang w:val="en-US" w:eastAsia="en-US"/>
        </w:rPr>
        <w:t>families and carers receive when they need community</w:t>
      </w:r>
      <w:r w:rsidR="004A3FCA">
        <w:rPr>
          <w:rFonts w:ascii="Arial" w:eastAsiaTheme="minorHAnsi" w:hAnsi="Arial" w:cs="Arial"/>
          <w:bCs/>
          <w:lang w:val="en-US" w:eastAsia="en-US"/>
        </w:rPr>
        <w:t>-based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 specialist palliative care. </w:t>
      </w:r>
    </w:p>
    <w:p w14:paraId="6DB213CD" w14:textId="77777777" w:rsidR="00B05250" w:rsidRDefault="00B05250" w:rsidP="00442066">
      <w:pPr>
        <w:contextualSpacing/>
        <w:rPr>
          <w:rFonts w:ascii="Arial" w:eastAsiaTheme="minorHAnsi" w:hAnsi="Arial" w:cs="Arial"/>
          <w:bCs/>
          <w:lang w:val="en-US" w:eastAsia="en-US"/>
        </w:rPr>
      </w:pPr>
    </w:p>
    <w:p w14:paraId="63AE9256" w14:textId="4A4B82BB" w:rsidR="00040A1D" w:rsidRDefault="00040A1D" w:rsidP="00442066">
      <w:pPr>
        <w:contextualSpacing/>
        <w:rPr>
          <w:rFonts w:ascii="Arial" w:eastAsiaTheme="minorHAnsi" w:hAnsi="Arial" w:cs="Arial"/>
          <w:bCs/>
          <w:lang w:val="en-US" w:eastAsia="en-US"/>
        </w:rPr>
      </w:pPr>
      <w:r w:rsidRPr="00040A1D">
        <w:rPr>
          <w:rFonts w:ascii="Arial" w:eastAsiaTheme="minorHAnsi" w:hAnsi="Arial" w:cs="Arial"/>
          <w:bCs/>
          <w:lang w:val="en-US" w:eastAsia="en-US"/>
        </w:rPr>
        <w:t xml:space="preserve">From this starting position, we want to work with patients, clinicians and the wider community to develop and introduce a new model of care which is </w:t>
      </w:r>
      <w:r w:rsidR="00F010FF">
        <w:rPr>
          <w:rFonts w:ascii="Arial" w:eastAsiaTheme="minorHAnsi" w:hAnsi="Arial" w:cs="Arial"/>
          <w:bCs/>
          <w:lang w:val="en-US" w:eastAsia="en-US"/>
        </w:rPr>
        <w:t xml:space="preserve">fairer, </w:t>
      </w:r>
      <w:r w:rsidRPr="00040A1D">
        <w:rPr>
          <w:rFonts w:ascii="Arial" w:eastAsiaTheme="minorHAnsi" w:hAnsi="Arial" w:cs="Arial"/>
          <w:bCs/>
          <w:lang w:val="en-US" w:eastAsia="en-US"/>
        </w:rPr>
        <w:t>more joined</w:t>
      </w:r>
      <w:r w:rsidR="00F010FF">
        <w:rPr>
          <w:rFonts w:ascii="Arial" w:eastAsiaTheme="minorHAnsi" w:hAnsi="Arial" w:cs="Arial"/>
          <w:bCs/>
          <w:lang w:val="en-US" w:eastAsia="en-US"/>
        </w:rPr>
        <w:t xml:space="preserve"> 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up, </w:t>
      </w:r>
      <w:r w:rsidR="001D7325">
        <w:rPr>
          <w:rFonts w:ascii="Arial" w:eastAsiaTheme="minorHAnsi" w:hAnsi="Arial" w:cs="Arial"/>
          <w:bCs/>
          <w:lang w:val="en-US" w:eastAsia="en-US"/>
        </w:rPr>
        <w:t xml:space="preserve">high quality and </w:t>
      </w:r>
      <w:r w:rsidR="008B255F">
        <w:rPr>
          <w:rFonts w:ascii="Arial" w:eastAsiaTheme="minorHAnsi" w:hAnsi="Arial" w:cs="Arial"/>
          <w:bCs/>
          <w:lang w:val="en-US" w:eastAsia="en-US"/>
        </w:rPr>
        <w:t xml:space="preserve">can be maintained </w:t>
      </w:r>
      <w:r w:rsidR="001D7325">
        <w:rPr>
          <w:rFonts w:ascii="Arial" w:eastAsiaTheme="minorHAnsi" w:hAnsi="Arial" w:cs="Arial"/>
          <w:bCs/>
          <w:lang w:val="en-US" w:eastAsia="en-US"/>
        </w:rPr>
        <w:t>i</w:t>
      </w:r>
      <w:r w:rsidR="008B255F">
        <w:rPr>
          <w:rFonts w:ascii="Arial" w:eastAsiaTheme="minorHAnsi" w:hAnsi="Arial" w:cs="Arial"/>
          <w:bCs/>
          <w:lang w:val="en-US" w:eastAsia="en-US"/>
        </w:rPr>
        <w:t>n the long term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.  It must also meet the clinical and individual needs of patients from diagnosis through to </w:t>
      </w:r>
      <w:r w:rsidR="004A3FCA">
        <w:rPr>
          <w:rFonts w:ascii="Arial" w:eastAsiaTheme="minorHAnsi" w:hAnsi="Arial" w:cs="Arial"/>
          <w:bCs/>
          <w:lang w:val="en-US" w:eastAsia="en-US"/>
        </w:rPr>
        <w:t>the end of their life</w:t>
      </w:r>
      <w:r w:rsidR="00080E20">
        <w:rPr>
          <w:rFonts w:ascii="Arial" w:eastAsiaTheme="minorHAnsi" w:hAnsi="Arial" w:cs="Arial"/>
          <w:bCs/>
          <w:lang w:val="en-US" w:eastAsia="en-US"/>
        </w:rPr>
        <w:t>,</w:t>
      </w:r>
      <w:r w:rsidR="004A3FCA">
        <w:rPr>
          <w:rFonts w:ascii="Arial" w:eastAsiaTheme="minorHAnsi" w:hAnsi="Arial" w:cs="Arial"/>
          <w:bCs/>
          <w:lang w:val="en-US" w:eastAsia="en-US"/>
        </w:rPr>
        <w:t xml:space="preserve"> and </w:t>
      </w:r>
      <w:r w:rsidRPr="00040A1D">
        <w:rPr>
          <w:rFonts w:ascii="Arial" w:eastAsiaTheme="minorHAnsi" w:hAnsi="Arial" w:cs="Arial"/>
          <w:bCs/>
          <w:lang w:val="en-US" w:eastAsia="en-US"/>
        </w:rPr>
        <w:t xml:space="preserve">reflect the choices that people </w:t>
      </w:r>
      <w:r w:rsidR="00183CD5">
        <w:rPr>
          <w:rFonts w:ascii="Arial" w:eastAsiaTheme="minorHAnsi" w:hAnsi="Arial" w:cs="Arial"/>
          <w:bCs/>
          <w:lang w:val="en-US" w:eastAsia="en-US"/>
        </w:rPr>
        <w:t xml:space="preserve">want </w:t>
      </w:r>
      <w:r w:rsidRPr="00040A1D">
        <w:rPr>
          <w:rFonts w:ascii="Arial" w:eastAsiaTheme="minorHAnsi" w:hAnsi="Arial" w:cs="Arial"/>
          <w:bCs/>
          <w:lang w:val="en-US" w:eastAsia="en-US"/>
        </w:rPr>
        <w:t>to make on the care they receive and where they receive it.</w:t>
      </w:r>
    </w:p>
    <w:p w14:paraId="3B30D89D" w14:textId="77777777" w:rsidR="00B05250" w:rsidRDefault="00B05250" w:rsidP="00442066">
      <w:pPr>
        <w:contextualSpacing/>
        <w:rPr>
          <w:rFonts w:ascii="Arial" w:eastAsiaTheme="minorHAnsi" w:hAnsi="Arial" w:cs="Arial"/>
          <w:bCs/>
          <w:lang w:val="en-US" w:eastAsia="en-US"/>
        </w:rPr>
      </w:pPr>
    </w:p>
    <w:p w14:paraId="5BF2E40A" w14:textId="3C172F35" w:rsidR="00B05250" w:rsidRPr="00040A1D" w:rsidRDefault="00B05250" w:rsidP="00442066">
      <w:pPr>
        <w:contextualSpacing/>
        <w:rPr>
          <w:rFonts w:ascii="Arial" w:eastAsiaTheme="minorHAnsi" w:hAnsi="Arial" w:cs="Arial"/>
          <w:bCs/>
          <w:lang w:val="en-US" w:eastAsia="en-US"/>
        </w:rPr>
      </w:pPr>
      <w:r>
        <w:rPr>
          <w:rFonts w:ascii="Arial" w:eastAsiaTheme="minorHAnsi" w:hAnsi="Arial" w:cs="Arial"/>
          <w:bCs/>
          <w:lang w:val="en-US" w:eastAsia="en-US"/>
        </w:rPr>
        <w:t>We have published</w:t>
      </w:r>
      <w:r w:rsidR="00FB5979">
        <w:rPr>
          <w:rFonts w:ascii="Arial" w:eastAsiaTheme="minorHAnsi" w:hAnsi="Arial" w:cs="Arial"/>
          <w:bCs/>
          <w:lang w:val="en-US" w:eastAsia="en-US"/>
        </w:rPr>
        <w:t xml:space="preserve"> an </w:t>
      </w:r>
      <w:r w:rsidR="00473B9A">
        <w:rPr>
          <w:rFonts w:ascii="Arial" w:eastAsiaTheme="minorHAnsi" w:hAnsi="Arial" w:cs="Arial"/>
          <w:bCs/>
          <w:lang w:val="en-US" w:eastAsia="en-US"/>
        </w:rPr>
        <w:t>i</w:t>
      </w:r>
      <w:r w:rsidR="00FB5979">
        <w:rPr>
          <w:rFonts w:ascii="Arial" w:eastAsiaTheme="minorHAnsi" w:hAnsi="Arial" w:cs="Arial"/>
          <w:bCs/>
          <w:lang w:val="en-US" w:eastAsia="en-US"/>
        </w:rPr>
        <w:t xml:space="preserve">ssues </w:t>
      </w:r>
      <w:r w:rsidR="00473B9A">
        <w:rPr>
          <w:rFonts w:ascii="Arial" w:eastAsiaTheme="minorHAnsi" w:hAnsi="Arial" w:cs="Arial"/>
          <w:bCs/>
          <w:lang w:val="en-US" w:eastAsia="en-US"/>
        </w:rPr>
        <w:t>p</w:t>
      </w:r>
      <w:r w:rsidR="00FB5979">
        <w:rPr>
          <w:rFonts w:ascii="Arial" w:eastAsiaTheme="minorHAnsi" w:hAnsi="Arial" w:cs="Arial"/>
          <w:bCs/>
          <w:lang w:val="en-US" w:eastAsia="en-US"/>
        </w:rPr>
        <w:t>aper which provides more detail</w:t>
      </w:r>
      <w:r w:rsidR="00183CD5">
        <w:rPr>
          <w:rFonts w:ascii="Arial" w:eastAsiaTheme="minorHAnsi" w:hAnsi="Arial" w:cs="Arial"/>
          <w:bCs/>
          <w:lang w:val="en-US" w:eastAsia="en-US"/>
        </w:rPr>
        <w:t xml:space="preserve">. You can read it </w:t>
      </w:r>
      <w:r w:rsidR="00FB5979">
        <w:rPr>
          <w:rFonts w:ascii="Arial" w:eastAsiaTheme="minorHAnsi" w:hAnsi="Arial" w:cs="Arial"/>
          <w:bCs/>
          <w:lang w:val="en-US" w:eastAsia="en-US"/>
        </w:rPr>
        <w:t xml:space="preserve">at </w:t>
      </w:r>
      <w:hyperlink r:id="rId9" w:history="1">
        <w:r w:rsidR="00FB5979" w:rsidRPr="00B31E50">
          <w:rPr>
            <w:rStyle w:val="Hyperlink"/>
            <w:rFonts w:ascii="Arial" w:eastAsiaTheme="minorHAnsi" w:hAnsi="Arial" w:cs="Arial"/>
            <w:bCs/>
            <w:lang w:val="en-US" w:eastAsia="en-US"/>
          </w:rPr>
          <w:t>www.nwlics.nhs.uk/cspc</w:t>
        </w:r>
      </w:hyperlink>
      <w:r w:rsidR="00FB5979">
        <w:rPr>
          <w:rFonts w:ascii="Arial" w:eastAsiaTheme="minorHAnsi" w:hAnsi="Arial" w:cs="Arial"/>
          <w:bCs/>
          <w:lang w:val="en-US" w:eastAsia="en-US"/>
        </w:rPr>
        <w:t xml:space="preserve"> </w:t>
      </w:r>
    </w:p>
    <w:p w14:paraId="102327C8" w14:textId="77777777" w:rsidR="00B05250" w:rsidRDefault="00B05250" w:rsidP="00B05250">
      <w:pPr>
        <w:pStyle w:val="PlainText"/>
        <w:contextualSpacing/>
        <w:rPr>
          <w:rFonts w:ascii="Arial" w:hAnsi="Arial" w:cs="Arial"/>
          <w:bCs/>
          <w:sz w:val="24"/>
          <w:szCs w:val="24"/>
          <w:lang w:val="en-US"/>
        </w:rPr>
      </w:pPr>
    </w:p>
    <w:p w14:paraId="2FB9D675" w14:textId="77777777" w:rsidR="00B05250" w:rsidRPr="009A7598" w:rsidRDefault="00B05250" w:rsidP="00B05250">
      <w:pPr>
        <w:pStyle w:val="PlainText"/>
        <w:contextualSpacing/>
        <w:rPr>
          <w:rFonts w:ascii="Arial" w:hAnsi="Arial" w:cs="Arial"/>
          <w:b/>
          <w:bCs/>
          <w:sz w:val="24"/>
          <w:szCs w:val="24"/>
          <w:lang w:val="en-US"/>
        </w:rPr>
      </w:pPr>
      <w:r w:rsidRPr="009A7598">
        <w:rPr>
          <w:rFonts w:ascii="Arial" w:hAnsi="Arial" w:cs="Arial"/>
          <w:b/>
          <w:bCs/>
          <w:sz w:val="24"/>
          <w:szCs w:val="24"/>
          <w:lang w:val="en-US"/>
        </w:rPr>
        <w:t>Get involved</w:t>
      </w:r>
    </w:p>
    <w:p w14:paraId="07652631" w14:textId="77777777" w:rsidR="00B05250" w:rsidRDefault="00B05250" w:rsidP="00B05250">
      <w:pPr>
        <w:pStyle w:val="PlainText"/>
        <w:contextualSpacing/>
        <w:rPr>
          <w:rFonts w:ascii="Arial" w:hAnsi="Arial" w:cs="Arial"/>
          <w:bCs/>
          <w:sz w:val="24"/>
          <w:szCs w:val="24"/>
          <w:lang w:val="en-US"/>
        </w:rPr>
      </w:pPr>
    </w:p>
    <w:p w14:paraId="4E76D78D" w14:textId="607ADDDE" w:rsidR="00B05250" w:rsidRPr="006A1A6F" w:rsidRDefault="00B05250" w:rsidP="00B05250">
      <w:pPr>
        <w:pStyle w:val="PlainText"/>
        <w:contextualSpacing/>
        <w:rPr>
          <w:rFonts w:ascii="Arial" w:hAnsi="Arial" w:cs="Arial"/>
          <w:bCs/>
          <w:sz w:val="24"/>
          <w:szCs w:val="24"/>
          <w:lang w:val="en-US"/>
        </w:rPr>
      </w:pPr>
      <w:r w:rsidRPr="006A1A6F">
        <w:rPr>
          <w:rFonts w:ascii="Arial" w:hAnsi="Arial" w:cs="Arial"/>
          <w:bCs/>
          <w:sz w:val="24"/>
          <w:szCs w:val="24"/>
          <w:lang w:val="en-US"/>
        </w:rPr>
        <w:t xml:space="preserve">We want your help in </w:t>
      </w:r>
      <w:r w:rsidR="006A23B3">
        <w:rPr>
          <w:rFonts w:ascii="Arial" w:hAnsi="Arial" w:cs="Arial"/>
          <w:bCs/>
          <w:sz w:val="24"/>
          <w:szCs w:val="24"/>
          <w:lang w:val="en-US"/>
        </w:rPr>
        <w:t xml:space="preserve">finding out </w:t>
      </w:r>
      <w:r w:rsidRPr="006A1A6F">
        <w:rPr>
          <w:rFonts w:ascii="Arial" w:hAnsi="Arial" w:cs="Arial"/>
          <w:bCs/>
          <w:sz w:val="24"/>
          <w:szCs w:val="24"/>
          <w:lang w:val="en-US"/>
        </w:rPr>
        <w:t>what the issues are and coming up with possible solutions.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 </w:t>
      </w:r>
      <w:r w:rsidRPr="006A1A6F">
        <w:rPr>
          <w:rFonts w:ascii="Arial" w:hAnsi="Arial" w:cs="Arial"/>
          <w:bCs/>
          <w:sz w:val="24"/>
          <w:szCs w:val="24"/>
          <w:lang w:val="en-US"/>
        </w:rPr>
        <w:t>Over the coming months we will have lots of ways that you can get involved and opportunities to give your views.</w:t>
      </w:r>
    </w:p>
    <w:p w14:paraId="40382D71" w14:textId="77777777" w:rsidR="00B05250" w:rsidRPr="006A1A6F" w:rsidRDefault="00B05250" w:rsidP="00B05250">
      <w:pPr>
        <w:pStyle w:val="PlainText"/>
        <w:contextualSpacing/>
        <w:rPr>
          <w:rFonts w:ascii="Arial" w:hAnsi="Arial" w:cs="Arial"/>
          <w:bCs/>
          <w:sz w:val="24"/>
          <w:szCs w:val="24"/>
          <w:lang w:val="en-US"/>
        </w:rPr>
      </w:pPr>
    </w:p>
    <w:p w14:paraId="46340D22" w14:textId="77777777" w:rsidR="00B05250" w:rsidRPr="006A1A6F" w:rsidRDefault="00FB5979" w:rsidP="00B05250">
      <w:pPr>
        <w:pStyle w:val="PlainText"/>
        <w:contextualSpacing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To find out how to get involved visit </w:t>
      </w:r>
      <w:hyperlink r:id="rId10" w:history="1">
        <w:r w:rsidRPr="00FB5979">
          <w:rPr>
            <w:rStyle w:val="Hyperlink"/>
            <w:rFonts w:ascii="Arial" w:hAnsi="Arial" w:cs="Arial"/>
            <w:bCs/>
            <w:sz w:val="24"/>
            <w:szCs w:val="24"/>
            <w:lang w:val="en-US"/>
          </w:rPr>
          <w:t>www.nwlics.nhs.uk/cspc</w:t>
        </w:r>
      </w:hyperlink>
      <w:r>
        <w:rPr>
          <w:rFonts w:ascii="Arial" w:hAnsi="Arial" w:cs="Arial"/>
          <w:bCs/>
          <w:sz w:val="24"/>
          <w:szCs w:val="24"/>
          <w:lang w:val="en-US"/>
        </w:rPr>
        <w:t xml:space="preserve"> or email </w:t>
      </w:r>
      <w:hyperlink r:id="rId11" w:history="1">
        <w:r w:rsidRPr="00B31E50">
          <w:rPr>
            <w:rStyle w:val="Hyperlink"/>
            <w:rFonts w:ascii="Arial" w:hAnsi="Arial" w:cs="Arial"/>
            <w:bCs/>
            <w:sz w:val="24"/>
            <w:szCs w:val="24"/>
            <w:lang w:val="en-US"/>
          </w:rPr>
          <w:t>nhsnwlccg.endoflife@nhs.net</w:t>
        </w:r>
      </w:hyperlink>
    </w:p>
    <w:p w14:paraId="55E8BD52" w14:textId="77777777" w:rsidR="00FB5979" w:rsidRDefault="00FB5979" w:rsidP="00B05250">
      <w:pPr>
        <w:pStyle w:val="PlainText"/>
        <w:contextualSpacing/>
        <w:rPr>
          <w:rFonts w:ascii="Arial" w:hAnsi="Arial" w:cs="Arial"/>
          <w:bCs/>
          <w:sz w:val="24"/>
          <w:szCs w:val="24"/>
          <w:lang w:val="en-US"/>
        </w:rPr>
      </w:pPr>
    </w:p>
    <w:p w14:paraId="5CB3E92D" w14:textId="77777777" w:rsidR="00FB5979" w:rsidRPr="00A02546" w:rsidRDefault="00A02546" w:rsidP="00B05250">
      <w:pPr>
        <w:pStyle w:val="PlainText"/>
        <w:contextualSpacing/>
        <w:rPr>
          <w:rFonts w:ascii="Arial" w:hAnsi="Arial" w:cs="Arial"/>
          <w:b/>
          <w:bCs/>
          <w:sz w:val="24"/>
          <w:szCs w:val="24"/>
          <w:lang w:val="en-US"/>
        </w:rPr>
      </w:pPr>
      <w:r w:rsidRPr="00A02546">
        <w:rPr>
          <w:rFonts w:ascii="Arial" w:hAnsi="Arial" w:cs="Arial"/>
          <w:b/>
          <w:bCs/>
          <w:sz w:val="24"/>
          <w:szCs w:val="24"/>
          <w:lang w:val="en-US"/>
        </w:rPr>
        <w:t>Timeline</w:t>
      </w:r>
    </w:p>
    <w:p w14:paraId="7D053CE2" w14:textId="77777777" w:rsidR="00A02546" w:rsidRPr="006A1A6F" w:rsidRDefault="00A02546" w:rsidP="00A02546">
      <w:pPr>
        <w:pStyle w:val="PlainText"/>
        <w:contextualSpacing/>
        <w:rPr>
          <w:rFonts w:ascii="Arial" w:hAnsi="Arial" w:cs="Arial"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2546" w:rsidRPr="00EB5D26" w14:paraId="3AD46026" w14:textId="77777777" w:rsidTr="000B6A14">
        <w:tc>
          <w:tcPr>
            <w:tcW w:w="9016" w:type="dxa"/>
          </w:tcPr>
          <w:p w14:paraId="4CFDACA0" w14:textId="77777777" w:rsidR="00A02546" w:rsidRPr="006A1A6F" w:rsidRDefault="00A02546" w:rsidP="000B6A14">
            <w:pPr>
              <w:pStyle w:val="PlainText"/>
              <w:contextualSpacing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6A1A6F">
              <w:rPr>
                <w:rFonts w:ascii="Arial" w:hAnsi="Arial" w:cs="Arial"/>
                <w:bCs/>
                <w:sz w:val="24"/>
                <w:szCs w:val="24"/>
                <w:lang w:val="en-US"/>
              </w:rPr>
              <w:t>November 2021 – February 2022</w:t>
            </w:r>
          </w:p>
        </w:tc>
      </w:tr>
      <w:tr w:rsidR="00A02546" w:rsidRPr="00EB5D26" w14:paraId="4D430931" w14:textId="77777777" w:rsidTr="000B6A14">
        <w:tc>
          <w:tcPr>
            <w:tcW w:w="9016" w:type="dxa"/>
          </w:tcPr>
          <w:p w14:paraId="00796C79" w14:textId="0E23661F" w:rsidR="00A02546" w:rsidRPr="006A1A6F" w:rsidRDefault="00A02546">
            <w:pPr>
              <w:pStyle w:val="PlainText"/>
              <w:contextualSpacing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6A1A6F">
              <w:rPr>
                <w:rFonts w:ascii="Arial" w:hAnsi="Arial" w:cs="Arial"/>
                <w:bCs/>
                <w:sz w:val="24"/>
                <w:szCs w:val="24"/>
                <w:lang w:val="en-US"/>
              </w:rPr>
              <w:t>Patient engagement period starts</w:t>
            </w:r>
          </w:p>
        </w:tc>
      </w:tr>
    </w:tbl>
    <w:p w14:paraId="1FC46F3A" w14:textId="77777777" w:rsidR="00A02546" w:rsidRPr="006A1A6F" w:rsidRDefault="00A02546" w:rsidP="00A02546">
      <w:pPr>
        <w:pStyle w:val="PlainText"/>
        <w:contextualSpacing/>
        <w:rPr>
          <w:rFonts w:ascii="Arial" w:hAnsi="Arial" w:cs="Arial"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2546" w:rsidRPr="00EB5D26" w14:paraId="6785A0AD" w14:textId="77777777" w:rsidTr="000B6A14">
        <w:tc>
          <w:tcPr>
            <w:tcW w:w="9016" w:type="dxa"/>
          </w:tcPr>
          <w:p w14:paraId="4DEBBB84" w14:textId="77777777" w:rsidR="00A02546" w:rsidRPr="006A1A6F" w:rsidRDefault="00A02546" w:rsidP="000B6A14">
            <w:pPr>
              <w:pStyle w:val="PlainText"/>
              <w:contextualSpacing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6A1A6F">
              <w:rPr>
                <w:rFonts w:ascii="Arial" w:hAnsi="Arial" w:cs="Arial"/>
                <w:bCs/>
                <w:sz w:val="24"/>
                <w:szCs w:val="24"/>
                <w:lang w:val="en-US"/>
              </w:rPr>
              <w:t>January- February 2022</w:t>
            </w:r>
          </w:p>
        </w:tc>
      </w:tr>
      <w:tr w:rsidR="00A02546" w:rsidRPr="00EB5D26" w14:paraId="0A5DCC16" w14:textId="77777777" w:rsidTr="000B6A14">
        <w:tc>
          <w:tcPr>
            <w:tcW w:w="9016" w:type="dxa"/>
          </w:tcPr>
          <w:p w14:paraId="0C71F201" w14:textId="1D526882" w:rsidR="00A02546" w:rsidRPr="006A1A6F" w:rsidRDefault="00A02546" w:rsidP="000B6A14">
            <w:pPr>
              <w:pStyle w:val="PlainText"/>
              <w:contextualSpacing/>
              <w:rPr>
                <w:rFonts w:ascii="Arial" w:hAnsi="Arial" w:cs="Arial"/>
                <w:bCs/>
                <w:sz w:val="24"/>
                <w:szCs w:val="24"/>
                <w:highlight w:val="green"/>
                <w:lang w:val="en-US"/>
              </w:rPr>
            </w:pPr>
            <w:r w:rsidRPr="006A1A6F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Writing up </w:t>
            </w:r>
            <w:r w:rsidR="0088395C">
              <w:rPr>
                <w:rFonts w:ascii="Arial" w:hAnsi="Arial" w:cs="Arial"/>
                <w:bCs/>
                <w:sz w:val="24"/>
                <w:szCs w:val="24"/>
                <w:lang w:val="en-US"/>
              </w:rPr>
              <w:t>a</w:t>
            </w:r>
            <w:r w:rsidRPr="006A1A6F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report based on feedback from </w:t>
            </w:r>
            <w:r w:rsidR="0088395C">
              <w:rPr>
                <w:rFonts w:ascii="Arial" w:hAnsi="Arial" w:cs="Arial"/>
                <w:bCs/>
                <w:sz w:val="24"/>
                <w:szCs w:val="24"/>
                <w:lang w:val="en-US"/>
              </w:rPr>
              <w:t>the i</w:t>
            </w:r>
            <w:r w:rsidRPr="006A1A6F">
              <w:rPr>
                <w:rFonts w:ascii="Arial" w:hAnsi="Arial" w:cs="Arial"/>
                <w:bCs/>
                <w:sz w:val="24"/>
                <w:szCs w:val="24"/>
                <w:lang w:val="en-US"/>
              </w:rPr>
              <w:t>ssues paper and engagement exercises</w:t>
            </w:r>
          </w:p>
        </w:tc>
      </w:tr>
    </w:tbl>
    <w:p w14:paraId="4B6B128D" w14:textId="77777777" w:rsidR="00A02546" w:rsidRPr="006A1A6F" w:rsidRDefault="00A02546" w:rsidP="00A02546">
      <w:pPr>
        <w:pStyle w:val="PlainText"/>
        <w:contextualSpacing/>
        <w:rPr>
          <w:rFonts w:ascii="Arial" w:hAnsi="Arial" w:cs="Arial"/>
          <w:bCs/>
          <w:sz w:val="24"/>
          <w:szCs w:val="24"/>
          <w:highlight w:val="gree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2546" w:rsidRPr="00EB5D26" w14:paraId="34017D1B" w14:textId="77777777" w:rsidTr="000B6A14">
        <w:tc>
          <w:tcPr>
            <w:tcW w:w="9016" w:type="dxa"/>
          </w:tcPr>
          <w:p w14:paraId="65B38BA7" w14:textId="77777777" w:rsidR="00A02546" w:rsidRPr="006A1A6F" w:rsidRDefault="00A02546" w:rsidP="000B6A14">
            <w:pPr>
              <w:pStyle w:val="PlainText"/>
              <w:contextualSpacing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6A1A6F">
              <w:rPr>
                <w:rFonts w:ascii="Arial" w:hAnsi="Arial" w:cs="Arial"/>
                <w:bCs/>
                <w:sz w:val="24"/>
                <w:szCs w:val="24"/>
                <w:lang w:val="en-US"/>
              </w:rPr>
              <w:t>March 2022</w:t>
            </w:r>
          </w:p>
        </w:tc>
      </w:tr>
      <w:tr w:rsidR="00A02546" w:rsidRPr="00EB5D26" w14:paraId="210EE6C2" w14:textId="77777777" w:rsidTr="000B6A14">
        <w:tc>
          <w:tcPr>
            <w:tcW w:w="9016" w:type="dxa"/>
          </w:tcPr>
          <w:p w14:paraId="38293CD1" w14:textId="77777777" w:rsidR="00A02546" w:rsidRPr="006A1A6F" w:rsidRDefault="00A02546" w:rsidP="000B6A14">
            <w:pPr>
              <w:pStyle w:val="PlainText"/>
              <w:contextualSpacing/>
              <w:rPr>
                <w:rFonts w:ascii="Arial" w:hAnsi="Arial" w:cs="Arial"/>
                <w:bCs/>
                <w:sz w:val="24"/>
                <w:szCs w:val="24"/>
                <w:highlight w:val="green"/>
                <w:lang w:val="en-US"/>
              </w:rPr>
            </w:pPr>
            <w:r w:rsidRPr="006A1A6F">
              <w:rPr>
                <w:rFonts w:ascii="Arial" w:hAnsi="Arial" w:cs="Arial"/>
                <w:bCs/>
                <w:sz w:val="24"/>
                <w:szCs w:val="24"/>
                <w:lang w:val="en-US"/>
              </w:rPr>
              <w:t>Publication of outcome report and next steps – testing outcomes with public and stakeholders (feedback loop)</w:t>
            </w:r>
          </w:p>
        </w:tc>
      </w:tr>
    </w:tbl>
    <w:p w14:paraId="53B7693B" w14:textId="77777777" w:rsidR="00A02546" w:rsidRDefault="00A02546" w:rsidP="00A02546">
      <w:pPr>
        <w:pStyle w:val="PlainText"/>
        <w:contextualSpacing/>
        <w:rPr>
          <w:rFonts w:ascii="Arial" w:hAnsi="Arial" w:cs="Arial"/>
          <w:bCs/>
          <w:sz w:val="24"/>
          <w:szCs w:val="24"/>
          <w:lang w:val="en-US"/>
        </w:rPr>
      </w:pPr>
    </w:p>
    <w:p w14:paraId="3E4CE496" w14:textId="77777777" w:rsidR="00A02546" w:rsidRPr="006A1A6F" w:rsidRDefault="00A02546" w:rsidP="00B05250">
      <w:pPr>
        <w:pStyle w:val="PlainText"/>
        <w:contextualSpacing/>
        <w:rPr>
          <w:rFonts w:ascii="Arial" w:hAnsi="Arial" w:cs="Arial"/>
          <w:bCs/>
          <w:sz w:val="24"/>
          <w:szCs w:val="24"/>
          <w:lang w:val="en-US"/>
        </w:rPr>
      </w:pPr>
    </w:p>
    <w:sectPr w:rsidR="00A02546" w:rsidRPr="006A1A6F" w:rsidSect="00E3249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1020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799F1" w16cex:dateUtc="2021-11-11T13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31591F" w16cid:durableId="253799F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A1388" w14:textId="77777777" w:rsidR="00D74CB5" w:rsidRDefault="00D74CB5" w:rsidP="00D6622F">
      <w:r>
        <w:separator/>
      </w:r>
    </w:p>
  </w:endnote>
  <w:endnote w:type="continuationSeparator" w:id="0">
    <w:p w14:paraId="6A7E4FD3" w14:textId="77777777" w:rsidR="00D74CB5" w:rsidRDefault="00D74CB5" w:rsidP="00D6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MT">
    <w:altName w:val="Arial"/>
    <w:charset w:val="01"/>
    <w:family w:val="swiss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6991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193AF7" w14:textId="4F027E18" w:rsidR="00505802" w:rsidRDefault="005058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27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EF7E12F" w14:textId="77777777" w:rsidR="00505802" w:rsidRDefault="005058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55339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3425F0" w14:textId="35E5F827" w:rsidR="00505802" w:rsidRDefault="005058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2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A00D94" w14:textId="77777777" w:rsidR="00505802" w:rsidRPr="00461F8C" w:rsidRDefault="00505802" w:rsidP="0005166D">
    <w:pPr>
      <w:pStyle w:val="Footer"/>
      <w:jc w:val="center"/>
      <w:rPr>
        <w:b/>
        <w:sz w:val="6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329D7" w14:textId="77777777" w:rsidR="00D74CB5" w:rsidRDefault="00D74CB5" w:rsidP="00D6622F">
      <w:r>
        <w:separator/>
      </w:r>
    </w:p>
  </w:footnote>
  <w:footnote w:type="continuationSeparator" w:id="0">
    <w:p w14:paraId="7DD0F44E" w14:textId="77777777" w:rsidR="00D74CB5" w:rsidRDefault="00D74CB5" w:rsidP="00D66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32DEF" w14:textId="77777777" w:rsidR="00505802" w:rsidRPr="00C45A8F" w:rsidRDefault="00505802" w:rsidP="00DD74FB">
    <w:pPr>
      <w:pStyle w:val="Header"/>
      <w:jc w:val="right"/>
      <w:rPr>
        <w:rFonts w:asciiTheme="minorHAnsi" w:hAnsiTheme="minorHAnsi"/>
        <w:sz w:val="22"/>
        <w:szCs w:val="22"/>
      </w:rPr>
    </w:pPr>
    <w:r>
      <w:tab/>
    </w:r>
    <w:r>
      <w:tab/>
    </w:r>
  </w:p>
  <w:p w14:paraId="1FE60AC9" w14:textId="77777777" w:rsidR="00505802" w:rsidRDefault="00505802" w:rsidP="00D6622F">
    <w:pPr>
      <w:pStyle w:val="Header"/>
      <w:jc w:val="right"/>
    </w:pPr>
    <w:r>
      <w:tab/>
    </w:r>
    <w:r>
      <w:tab/>
      <w:t xml:space="preserve">  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D0580" w14:textId="3BF66E69" w:rsidR="00505802" w:rsidRDefault="00505802">
    <w:r w:rsidRPr="00461F8C">
      <w:rPr>
        <w:noProof/>
      </w:rPr>
      <w:drawing>
        <wp:anchor distT="0" distB="0" distL="114300" distR="114300" simplePos="0" relativeHeight="251656704" behindDoc="0" locked="0" layoutInCell="1" allowOverlap="1" wp14:anchorId="614E211D" wp14:editId="0D5946FB">
          <wp:simplePos x="0" y="0"/>
          <wp:positionH relativeFrom="column">
            <wp:posOffset>3942715</wp:posOffset>
          </wp:positionH>
          <wp:positionV relativeFrom="paragraph">
            <wp:posOffset>-419100</wp:posOffset>
          </wp:positionV>
          <wp:extent cx="2314575" cy="771525"/>
          <wp:effectExtent l="0" t="0" r="9525" b="9525"/>
          <wp:wrapNone/>
          <wp:docPr id="2" name="Picture 2" descr="C:\Users\abrjes\AppData\Local\Microsoft\Windows\INetCache\Content.Outlook\JXQ15T3X\NWL-ICS-logo-high-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brjes\AppData\Local\Microsoft\Windows\INetCache\Content.Outlook\JXQ15T3X\NWL-ICS-logo-high-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3"/>
      <w:gridCol w:w="4513"/>
    </w:tblGrid>
    <w:tr w:rsidR="00505802" w14:paraId="775DC921" w14:textId="77777777" w:rsidTr="0056732B">
      <w:tc>
        <w:tcPr>
          <w:tcW w:w="4621" w:type="dxa"/>
        </w:tcPr>
        <w:p w14:paraId="3848D285" w14:textId="77777777" w:rsidR="00505802" w:rsidRDefault="00505802" w:rsidP="009D3DDF">
          <w:pPr>
            <w:pStyle w:val="Header"/>
          </w:pPr>
        </w:p>
      </w:tc>
      <w:tc>
        <w:tcPr>
          <w:tcW w:w="4621" w:type="dxa"/>
        </w:tcPr>
        <w:p w14:paraId="5CC11C0B" w14:textId="77777777" w:rsidR="00505802" w:rsidRPr="00372D9C" w:rsidRDefault="00505802" w:rsidP="00372D9C">
          <w:pPr>
            <w:jc w:val="right"/>
            <w:rPr>
              <w:rFonts w:ascii="Arial" w:hAnsi="Arial" w:cs="Arial"/>
              <w:b/>
            </w:rPr>
          </w:pPr>
        </w:p>
      </w:tc>
    </w:tr>
  </w:tbl>
  <w:p w14:paraId="63F9EFD9" w14:textId="77777777" w:rsidR="00505802" w:rsidRPr="00461F8C" w:rsidRDefault="00505802" w:rsidP="00E32495">
    <w:pPr>
      <w:pStyle w:val="Header"/>
      <w:tabs>
        <w:tab w:val="left" w:pos="600"/>
      </w:tabs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04BECF" wp14:editId="1218EAD0">
              <wp:simplePos x="0" y="0"/>
              <wp:positionH relativeFrom="column">
                <wp:posOffset>9267190</wp:posOffset>
              </wp:positionH>
              <wp:positionV relativeFrom="paragraph">
                <wp:posOffset>3430905</wp:posOffset>
              </wp:positionV>
              <wp:extent cx="2952115" cy="3810"/>
              <wp:effectExtent l="19050" t="38100" r="38735" b="53340"/>
              <wp:wrapNone/>
              <wp:docPr id="11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52115" cy="3810"/>
                      </a:xfrm>
                      <a:prstGeom prst="line">
                        <a:avLst/>
                      </a:prstGeom>
                      <a:ln w="76200">
                        <a:solidFill>
                          <a:srgbClr val="2A9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7B1AB84" id="Straight Connector 10" o:spid="_x0000_s1026" style="position:absolute;flip:y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9.7pt,270.15pt" to="962.15pt,2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" strokecolor="#2a90c0" strokeweight="6pt"/>
          </w:pict>
        </mc:Fallback>
      </mc:AlternateContent>
    </w:r>
    <w:r w:rsidRPr="00461F8C">
      <w:rPr>
        <w:sz w:val="18"/>
        <w:szCs w:val="18"/>
      </w:rPr>
      <w:tab/>
    </w:r>
    <w:r w:rsidRPr="00461F8C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NHS RGB small.jpg" style="width:34.7pt;height:14.15pt;visibility:visible;mso-wrap-style:square" o:bullet="t">
        <v:imagedata r:id="rId1" o:title="NHS RGB small"/>
      </v:shape>
    </w:pict>
  </w:numPicBullet>
  <w:abstractNum w:abstractNumId="0" w15:restartNumberingAfterBreak="0">
    <w:nsid w:val="0104264F"/>
    <w:multiLevelType w:val="hybridMultilevel"/>
    <w:tmpl w:val="CC927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E303D"/>
    <w:multiLevelType w:val="hybridMultilevel"/>
    <w:tmpl w:val="AEF0C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2C0736"/>
    <w:multiLevelType w:val="hybridMultilevel"/>
    <w:tmpl w:val="15E67E8C"/>
    <w:lvl w:ilvl="0" w:tplc="9C923D88">
      <w:start w:val="1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3178A7"/>
    <w:multiLevelType w:val="hybridMultilevel"/>
    <w:tmpl w:val="E9643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E58FD"/>
    <w:multiLevelType w:val="hybridMultilevel"/>
    <w:tmpl w:val="B54A4F5E"/>
    <w:lvl w:ilvl="0" w:tplc="31946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431F0"/>
    <w:multiLevelType w:val="hybridMultilevel"/>
    <w:tmpl w:val="DE2608A0"/>
    <w:lvl w:ilvl="0" w:tplc="37E0177A">
      <w:numFmt w:val="bullet"/>
      <w:lvlText w:val=""/>
      <w:lvlJc w:val="left"/>
      <w:pPr>
        <w:ind w:left="620" w:hanging="272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DA3E3D"/>
    <w:multiLevelType w:val="hybridMultilevel"/>
    <w:tmpl w:val="C4F0BDAC"/>
    <w:lvl w:ilvl="0" w:tplc="37E0177A">
      <w:numFmt w:val="bullet"/>
      <w:lvlText w:val=""/>
      <w:lvlJc w:val="left"/>
      <w:pPr>
        <w:ind w:left="620" w:hanging="272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F565D5"/>
    <w:multiLevelType w:val="hybridMultilevel"/>
    <w:tmpl w:val="F634EE62"/>
    <w:lvl w:ilvl="0" w:tplc="DB5CD9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11756A"/>
    <w:multiLevelType w:val="hybridMultilevel"/>
    <w:tmpl w:val="DB26D9F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6DE1D0F"/>
    <w:multiLevelType w:val="hybridMultilevel"/>
    <w:tmpl w:val="EA7EA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BD6827"/>
    <w:multiLevelType w:val="hybridMultilevel"/>
    <w:tmpl w:val="DED0540A"/>
    <w:lvl w:ilvl="0" w:tplc="7A8E169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FE2A5D"/>
    <w:multiLevelType w:val="hybridMultilevel"/>
    <w:tmpl w:val="7FC291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8E2D65"/>
    <w:multiLevelType w:val="hybridMultilevel"/>
    <w:tmpl w:val="E1BC79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160674"/>
    <w:multiLevelType w:val="hybridMultilevel"/>
    <w:tmpl w:val="791EEE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2D6F5B"/>
    <w:multiLevelType w:val="hybridMultilevel"/>
    <w:tmpl w:val="8C9E36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B6F51A0"/>
    <w:multiLevelType w:val="hybridMultilevel"/>
    <w:tmpl w:val="5DCA65F6"/>
    <w:lvl w:ilvl="0" w:tplc="817AA734">
      <w:start w:val="10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BA1297"/>
    <w:multiLevelType w:val="hybridMultilevel"/>
    <w:tmpl w:val="D9204E86"/>
    <w:lvl w:ilvl="0" w:tplc="BB1CD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80A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0E6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8A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541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68F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EE5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8E8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2D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0BE91670"/>
    <w:multiLevelType w:val="multilevel"/>
    <w:tmpl w:val="EA160F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C4732AE"/>
    <w:multiLevelType w:val="hybridMultilevel"/>
    <w:tmpl w:val="D0DC1C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300FEF"/>
    <w:multiLevelType w:val="multilevel"/>
    <w:tmpl w:val="0E10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D9E1A24"/>
    <w:multiLevelType w:val="hybridMultilevel"/>
    <w:tmpl w:val="15F839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DBB00EF"/>
    <w:multiLevelType w:val="hybridMultilevel"/>
    <w:tmpl w:val="1FAA3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DBB67B6"/>
    <w:multiLevelType w:val="multilevel"/>
    <w:tmpl w:val="0688D7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0DBE59E1"/>
    <w:multiLevelType w:val="hybridMultilevel"/>
    <w:tmpl w:val="934C32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341FA7"/>
    <w:multiLevelType w:val="hybridMultilevel"/>
    <w:tmpl w:val="05109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F9E63F9"/>
    <w:multiLevelType w:val="hybridMultilevel"/>
    <w:tmpl w:val="0854EE02"/>
    <w:lvl w:ilvl="0" w:tplc="9C923D88">
      <w:start w:val="1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0065FBE"/>
    <w:multiLevelType w:val="hybridMultilevel"/>
    <w:tmpl w:val="26528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1D415A0"/>
    <w:multiLevelType w:val="hybridMultilevel"/>
    <w:tmpl w:val="B5E6AC3A"/>
    <w:lvl w:ilvl="0" w:tplc="DB5CD9F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218607E"/>
    <w:multiLevelType w:val="hybridMultilevel"/>
    <w:tmpl w:val="08841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2492638"/>
    <w:multiLevelType w:val="hybridMultilevel"/>
    <w:tmpl w:val="F6CEED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22213A"/>
    <w:multiLevelType w:val="hybridMultilevel"/>
    <w:tmpl w:val="5A7E2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AE35E3"/>
    <w:multiLevelType w:val="hybridMultilevel"/>
    <w:tmpl w:val="E3AA7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41464A8"/>
    <w:multiLevelType w:val="hybridMultilevel"/>
    <w:tmpl w:val="96F4967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1466535F"/>
    <w:multiLevelType w:val="hybridMultilevel"/>
    <w:tmpl w:val="57A6E74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47171D3"/>
    <w:multiLevelType w:val="hybridMultilevel"/>
    <w:tmpl w:val="35882A1A"/>
    <w:lvl w:ilvl="0" w:tplc="352C5CE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5EC3F56"/>
    <w:multiLevelType w:val="hybridMultilevel"/>
    <w:tmpl w:val="C94E3228"/>
    <w:lvl w:ilvl="0" w:tplc="8154F62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85535AE"/>
    <w:multiLevelType w:val="hybridMultilevel"/>
    <w:tmpl w:val="72BAA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8634044"/>
    <w:multiLevelType w:val="multilevel"/>
    <w:tmpl w:val="6C8EF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8AF2446"/>
    <w:multiLevelType w:val="multilevel"/>
    <w:tmpl w:val="2FA4FF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1906325A"/>
    <w:multiLevelType w:val="hybridMultilevel"/>
    <w:tmpl w:val="664A9F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3949AA"/>
    <w:multiLevelType w:val="hybridMultilevel"/>
    <w:tmpl w:val="A6163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B4300B0"/>
    <w:multiLevelType w:val="hybridMultilevel"/>
    <w:tmpl w:val="FC5C0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C257E94"/>
    <w:multiLevelType w:val="hybridMultilevel"/>
    <w:tmpl w:val="B262E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C4362A4"/>
    <w:multiLevelType w:val="hybridMultilevel"/>
    <w:tmpl w:val="EFA63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C6C09ED"/>
    <w:multiLevelType w:val="hybridMultilevel"/>
    <w:tmpl w:val="03228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C854E4C"/>
    <w:multiLevelType w:val="multilevel"/>
    <w:tmpl w:val="0809001F"/>
    <w:styleLink w:val="Style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1CE64F38"/>
    <w:multiLevelType w:val="hybridMultilevel"/>
    <w:tmpl w:val="D7D826CA"/>
    <w:lvl w:ilvl="0" w:tplc="37E0177A">
      <w:numFmt w:val="bullet"/>
      <w:lvlText w:val=""/>
      <w:lvlJc w:val="left"/>
      <w:pPr>
        <w:ind w:left="620" w:hanging="272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CFC357E"/>
    <w:multiLevelType w:val="hybridMultilevel"/>
    <w:tmpl w:val="A000CA5C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D335A2A"/>
    <w:multiLevelType w:val="hybridMultilevel"/>
    <w:tmpl w:val="957C322E"/>
    <w:lvl w:ilvl="0" w:tplc="37E0177A">
      <w:numFmt w:val="bullet"/>
      <w:lvlText w:val=""/>
      <w:lvlJc w:val="left"/>
      <w:pPr>
        <w:ind w:left="620" w:hanging="272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E1B3971"/>
    <w:multiLevelType w:val="hybridMultilevel"/>
    <w:tmpl w:val="C94E3228"/>
    <w:lvl w:ilvl="0" w:tplc="8154F62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F91471E"/>
    <w:multiLevelType w:val="hybridMultilevel"/>
    <w:tmpl w:val="20C204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0C27557"/>
    <w:multiLevelType w:val="hybridMultilevel"/>
    <w:tmpl w:val="C7604B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3A3407"/>
    <w:multiLevelType w:val="hybridMultilevel"/>
    <w:tmpl w:val="62FCC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2706D65"/>
    <w:multiLevelType w:val="hybridMultilevel"/>
    <w:tmpl w:val="9934F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46035A5"/>
    <w:multiLevelType w:val="hybridMultilevel"/>
    <w:tmpl w:val="749AD5D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5B664AB"/>
    <w:multiLevelType w:val="hybridMultilevel"/>
    <w:tmpl w:val="9D902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6A24719"/>
    <w:multiLevelType w:val="hybridMultilevel"/>
    <w:tmpl w:val="88DC08AE"/>
    <w:lvl w:ilvl="0" w:tplc="43463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886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E03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18F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C25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364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4C6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A00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9A8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26AC51CB"/>
    <w:multiLevelType w:val="hybridMultilevel"/>
    <w:tmpl w:val="F2DEE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73F62D0"/>
    <w:multiLevelType w:val="multilevel"/>
    <w:tmpl w:val="14705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27B742AC"/>
    <w:multiLevelType w:val="hybridMultilevel"/>
    <w:tmpl w:val="ECD8C0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27B91002"/>
    <w:multiLevelType w:val="hybridMultilevel"/>
    <w:tmpl w:val="9CE8F9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7D607E3"/>
    <w:multiLevelType w:val="multilevel"/>
    <w:tmpl w:val="0809001F"/>
    <w:styleLink w:val="Sty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283E1F9F"/>
    <w:multiLevelType w:val="multilevel"/>
    <w:tmpl w:val="0809001F"/>
    <w:numStyleLink w:val="Style1"/>
  </w:abstractNum>
  <w:abstractNum w:abstractNumId="63" w15:restartNumberingAfterBreak="0">
    <w:nsid w:val="290B351D"/>
    <w:multiLevelType w:val="hybridMultilevel"/>
    <w:tmpl w:val="647208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992040D"/>
    <w:multiLevelType w:val="multilevel"/>
    <w:tmpl w:val="14AA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 w15:restartNumberingAfterBreak="0">
    <w:nsid w:val="29A549DF"/>
    <w:multiLevelType w:val="hybridMultilevel"/>
    <w:tmpl w:val="7E8C4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55B1A"/>
    <w:multiLevelType w:val="hybridMultilevel"/>
    <w:tmpl w:val="58B6DA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5B7DD4"/>
    <w:multiLevelType w:val="hybridMultilevel"/>
    <w:tmpl w:val="07685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B7F6F9A"/>
    <w:multiLevelType w:val="multilevel"/>
    <w:tmpl w:val="0809001D"/>
    <w:styleLink w:val="Style2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2C266A0F"/>
    <w:multiLevelType w:val="hybridMultilevel"/>
    <w:tmpl w:val="0BB804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CE6393E"/>
    <w:multiLevelType w:val="hybridMultilevel"/>
    <w:tmpl w:val="988E036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DA96318"/>
    <w:multiLevelType w:val="hybridMultilevel"/>
    <w:tmpl w:val="3A5C4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E8440A0"/>
    <w:multiLevelType w:val="hybridMultilevel"/>
    <w:tmpl w:val="12161FF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F8544CF"/>
    <w:multiLevelType w:val="hybridMultilevel"/>
    <w:tmpl w:val="F01AA7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56E63DA2">
      <w:start w:val="1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FFA4E68"/>
    <w:multiLevelType w:val="multilevel"/>
    <w:tmpl w:val="0809001F"/>
    <w:numStyleLink w:val="Style1"/>
  </w:abstractNum>
  <w:abstractNum w:abstractNumId="75" w15:restartNumberingAfterBreak="0">
    <w:nsid w:val="30113E30"/>
    <w:multiLevelType w:val="hybridMultilevel"/>
    <w:tmpl w:val="FBDE2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BC60E5"/>
    <w:multiLevelType w:val="hybridMultilevel"/>
    <w:tmpl w:val="0DD4CA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0C06A9D"/>
    <w:multiLevelType w:val="hybridMultilevel"/>
    <w:tmpl w:val="CC6CF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2297A4F"/>
    <w:multiLevelType w:val="hybridMultilevel"/>
    <w:tmpl w:val="147AE88E"/>
    <w:lvl w:ilvl="0" w:tplc="15D260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A44D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14D2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9461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76AC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48DC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06DD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84D4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FC3D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9" w15:restartNumberingAfterBreak="0">
    <w:nsid w:val="32994DAB"/>
    <w:multiLevelType w:val="hybridMultilevel"/>
    <w:tmpl w:val="040A519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330C0A29"/>
    <w:multiLevelType w:val="hybridMultilevel"/>
    <w:tmpl w:val="DFB47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3964F6C"/>
    <w:multiLevelType w:val="hybridMultilevel"/>
    <w:tmpl w:val="63CC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3A050F6"/>
    <w:multiLevelType w:val="hybridMultilevel"/>
    <w:tmpl w:val="4E2A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8E4138"/>
    <w:multiLevelType w:val="hybridMultilevel"/>
    <w:tmpl w:val="7710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AF2CE3"/>
    <w:multiLevelType w:val="hybridMultilevel"/>
    <w:tmpl w:val="5ADC06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 w15:restartNumberingAfterBreak="0">
    <w:nsid w:val="3639768A"/>
    <w:multiLevelType w:val="hybridMultilevel"/>
    <w:tmpl w:val="08063EC2"/>
    <w:lvl w:ilvl="0" w:tplc="EA263B2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67F6A33"/>
    <w:multiLevelType w:val="hybridMultilevel"/>
    <w:tmpl w:val="E962F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7811321"/>
    <w:multiLevelType w:val="hybridMultilevel"/>
    <w:tmpl w:val="19760D8C"/>
    <w:lvl w:ilvl="0" w:tplc="F5EC1174">
      <w:numFmt w:val="bullet"/>
      <w:lvlText w:val=""/>
      <w:lvlJc w:val="left"/>
      <w:pPr>
        <w:ind w:left="620" w:hanging="272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169CD29C">
      <w:numFmt w:val="bullet"/>
      <w:lvlText w:val="•"/>
      <w:lvlJc w:val="left"/>
      <w:pPr>
        <w:ind w:left="1236" w:hanging="272"/>
      </w:pPr>
      <w:rPr>
        <w:rFonts w:hint="default"/>
        <w:lang w:val="en-US" w:eastAsia="en-US" w:bidi="ar-SA"/>
      </w:rPr>
    </w:lvl>
    <w:lvl w:ilvl="2" w:tplc="525AC420">
      <w:numFmt w:val="bullet"/>
      <w:lvlText w:val="•"/>
      <w:lvlJc w:val="left"/>
      <w:pPr>
        <w:ind w:left="1853" w:hanging="272"/>
      </w:pPr>
      <w:rPr>
        <w:rFonts w:hint="default"/>
        <w:lang w:val="en-US" w:eastAsia="en-US" w:bidi="ar-SA"/>
      </w:rPr>
    </w:lvl>
    <w:lvl w:ilvl="3" w:tplc="BB147CA6">
      <w:numFmt w:val="bullet"/>
      <w:lvlText w:val="•"/>
      <w:lvlJc w:val="left"/>
      <w:pPr>
        <w:ind w:left="2470" w:hanging="272"/>
      </w:pPr>
      <w:rPr>
        <w:rFonts w:hint="default"/>
        <w:lang w:val="en-US" w:eastAsia="en-US" w:bidi="ar-SA"/>
      </w:rPr>
    </w:lvl>
    <w:lvl w:ilvl="4" w:tplc="516CF38E">
      <w:numFmt w:val="bullet"/>
      <w:lvlText w:val="•"/>
      <w:lvlJc w:val="left"/>
      <w:pPr>
        <w:ind w:left="3086" w:hanging="272"/>
      </w:pPr>
      <w:rPr>
        <w:rFonts w:hint="default"/>
        <w:lang w:val="en-US" w:eastAsia="en-US" w:bidi="ar-SA"/>
      </w:rPr>
    </w:lvl>
    <w:lvl w:ilvl="5" w:tplc="3D9259F2">
      <w:numFmt w:val="bullet"/>
      <w:lvlText w:val="•"/>
      <w:lvlJc w:val="left"/>
      <w:pPr>
        <w:ind w:left="3703" w:hanging="272"/>
      </w:pPr>
      <w:rPr>
        <w:rFonts w:hint="default"/>
        <w:lang w:val="en-US" w:eastAsia="en-US" w:bidi="ar-SA"/>
      </w:rPr>
    </w:lvl>
    <w:lvl w:ilvl="6" w:tplc="2B9EAE02">
      <w:numFmt w:val="bullet"/>
      <w:lvlText w:val="•"/>
      <w:lvlJc w:val="left"/>
      <w:pPr>
        <w:ind w:left="4320" w:hanging="272"/>
      </w:pPr>
      <w:rPr>
        <w:rFonts w:hint="default"/>
        <w:lang w:val="en-US" w:eastAsia="en-US" w:bidi="ar-SA"/>
      </w:rPr>
    </w:lvl>
    <w:lvl w:ilvl="7" w:tplc="085AC19C">
      <w:numFmt w:val="bullet"/>
      <w:lvlText w:val="•"/>
      <w:lvlJc w:val="left"/>
      <w:pPr>
        <w:ind w:left="4936" w:hanging="272"/>
      </w:pPr>
      <w:rPr>
        <w:rFonts w:hint="default"/>
        <w:lang w:val="en-US" w:eastAsia="en-US" w:bidi="ar-SA"/>
      </w:rPr>
    </w:lvl>
    <w:lvl w:ilvl="8" w:tplc="107A641C">
      <w:numFmt w:val="bullet"/>
      <w:lvlText w:val="•"/>
      <w:lvlJc w:val="left"/>
      <w:pPr>
        <w:ind w:left="5553" w:hanging="272"/>
      </w:pPr>
      <w:rPr>
        <w:rFonts w:hint="default"/>
        <w:lang w:val="en-US" w:eastAsia="en-US" w:bidi="ar-SA"/>
      </w:rPr>
    </w:lvl>
  </w:abstractNum>
  <w:abstractNum w:abstractNumId="88" w15:restartNumberingAfterBreak="0">
    <w:nsid w:val="378A731F"/>
    <w:multiLevelType w:val="hybridMultilevel"/>
    <w:tmpl w:val="596CE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84625FE"/>
    <w:multiLevelType w:val="hybridMultilevel"/>
    <w:tmpl w:val="8DA0D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8777BDC"/>
    <w:multiLevelType w:val="multilevel"/>
    <w:tmpl w:val="D90A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 w15:restartNumberingAfterBreak="0">
    <w:nsid w:val="38D16F33"/>
    <w:multiLevelType w:val="hybridMultilevel"/>
    <w:tmpl w:val="00CCE82A"/>
    <w:lvl w:ilvl="0" w:tplc="6BB8ECC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394F3E53"/>
    <w:multiLevelType w:val="hybridMultilevel"/>
    <w:tmpl w:val="82C66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9B47058"/>
    <w:multiLevelType w:val="hybridMultilevel"/>
    <w:tmpl w:val="418E3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A230EE9"/>
    <w:multiLevelType w:val="hybridMultilevel"/>
    <w:tmpl w:val="88862674"/>
    <w:lvl w:ilvl="0" w:tplc="37E0177A">
      <w:numFmt w:val="bullet"/>
      <w:lvlText w:val=""/>
      <w:lvlJc w:val="left"/>
      <w:pPr>
        <w:ind w:left="620" w:hanging="272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A691946"/>
    <w:multiLevelType w:val="hybridMultilevel"/>
    <w:tmpl w:val="9D80A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B5273B6"/>
    <w:multiLevelType w:val="hybridMultilevel"/>
    <w:tmpl w:val="945E4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BF30E88"/>
    <w:multiLevelType w:val="multilevel"/>
    <w:tmpl w:val="6E78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8" w15:restartNumberingAfterBreak="0">
    <w:nsid w:val="3C8F7A9E"/>
    <w:multiLevelType w:val="hybridMultilevel"/>
    <w:tmpl w:val="DC32EE9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C98494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407E5B13"/>
    <w:multiLevelType w:val="hybridMultilevel"/>
    <w:tmpl w:val="7F960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0BD5348"/>
    <w:multiLevelType w:val="hybridMultilevel"/>
    <w:tmpl w:val="62E8E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0CE6CEE"/>
    <w:multiLevelType w:val="hybridMultilevel"/>
    <w:tmpl w:val="2B3877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1220A0D"/>
    <w:multiLevelType w:val="hybridMultilevel"/>
    <w:tmpl w:val="88965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2323E5A"/>
    <w:multiLevelType w:val="hybridMultilevel"/>
    <w:tmpl w:val="8EDE62E8"/>
    <w:lvl w:ilvl="0" w:tplc="E648F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283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D2D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303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50F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36E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789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78C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389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5" w15:restartNumberingAfterBreak="0">
    <w:nsid w:val="435A1BB5"/>
    <w:multiLevelType w:val="hybridMultilevel"/>
    <w:tmpl w:val="6512CF4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43956144"/>
    <w:multiLevelType w:val="hybridMultilevel"/>
    <w:tmpl w:val="85547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4AB18A5"/>
    <w:multiLevelType w:val="hybridMultilevel"/>
    <w:tmpl w:val="522616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462F327C"/>
    <w:multiLevelType w:val="multilevel"/>
    <w:tmpl w:val="F8FC98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483F6607"/>
    <w:multiLevelType w:val="hybridMultilevel"/>
    <w:tmpl w:val="EACACE5E"/>
    <w:lvl w:ilvl="0" w:tplc="58BCBE92">
      <w:start w:val="1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923127F"/>
    <w:multiLevelType w:val="hybridMultilevel"/>
    <w:tmpl w:val="6E5C4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9447840"/>
    <w:multiLevelType w:val="hybridMultilevel"/>
    <w:tmpl w:val="2370D17A"/>
    <w:lvl w:ilvl="0" w:tplc="C01EF124">
      <w:start w:val="10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B3C0C11"/>
    <w:multiLevelType w:val="hybridMultilevel"/>
    <w:tmpl w:val="3E4E9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B4C7103"/>
    <w:multiLevelType w:val="hybridMultilevel"/>
    <w:tmpl w:val="5C188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BC17EC0"/>
    <w:multiLevelType w:val="hybridMultilevel"/>
    <w:tmpl w:val="D040A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C616C12"/>
    <w:multiLevelType w:val="hybridMultilevel"/>
    <w:tmpl w:val="AFE46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D5E59A9"/>
    <w:multiLevelType w:val="multilevel"/>
    <w:tmpl w:val="0809001D"/>
    <w:numStyleLink w:val="Style2"/>
  </w:abstractNum>
  <w:abstractNum w:abstractNumId="117" w15:restartNumberingAfterBreak="0">
    <w:nsid w:val="4E822620"/>
    <w:multiLevelType w:val="hybridMultilevel"/>
    <w:tmpl w:val="B56EC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EAF4561"/>
    <w:multiLevelType w:val="hybridMultilevel"/>
    <w:tmpl w:val="9B244496"/>
    <w:lvl w:ilvl="0" w:tplc="84985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BC1D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DEEF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48A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1A0D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04E5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E6D2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2C43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DAD7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EB835E0"/>
    <w:multiLevelType w:val="hybridMultilevel"/>
    <w:tmpl w:val="27625638"/>
    <w:lvl w:ilvl="0" w:tplc="E5F47EFA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0737EF0"/>
    <w:multiLevelType w:val="hybridMultilevel"/>
    <w:tmpl w:val="91CCAA36"/>
    <w:lvl w:ilvl="0" w:tplc="CCBA946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1574687"/>
    <w:multiLevelType w:val="multilevel"/>
    <w:tmpl w:val="DFEE5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2" w15:restartNumberingAfterBreak="0">
    <w:nsid w:val="524F5845"/>
    <w:multiLevelType w:val="hybridMultilevel"/>
    <w:tmpl w:val="DB26D9F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525B383E"/>
    <w:multiLevelType w:val="hybridMultilevel"/>
    <w:tmpl w:val="BCD4B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2BB1B8D"/>
    <w:multiLevelType w:val="hybridMultilevel"/>
    <w:tmpl w:val="54B65990"/>
    <w:lvl w:ilvl="0" w:tplc="DB5CD9F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4D53E7E"/>
    <w:multiLevelType w:val="multilevel"/>
    <w:tmpl w:val="DFEE5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6" w15:restartNumberingAfterBreak="0">
    <w:nsid w:val="54E75D49"/>
    <w:multiLevelType w:val="hybridMultilevel"/>
    <w:tmpl w:val="8DFA2F3A"/>
    <w:lvl w:ilvl="0" w:tplc="BAF2492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56873115"/>
    <w:multiLevelType w:val="hybridMultilevel"/>
    <w:tmpl w:val="5BC611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6942F02"/>
    <w:multiLevelType w:val="hybridMultilevel"/>
    <w:tmpl w:val="D0B40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6BE0D27"/>
    <w:multiLevelType w:val="hybridMultilevel"/>
    <w:tmpl w:val="A1304FCA"/>
    <w:lvl w:ilvl="0" w:tplc="5BF2B950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70C1CD1"/>
    <w:multiLevelType w:val="hybridMultilevel"/>
    <w:tmpl w:val="4A0C41DC"/>
    <w:lvl w:ilvl="0" w:tplc="FBC2C9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7F65196"/>
    <w:multiLevelType w:val="multilevel"/>
    <w:tmpl w:val="5DA26EA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2" w15:restartNumberingAfterBreak="0">
    <w:nsid w:val="582C514E"/>
    <w:multiLevelType w:val="hybridMultilevel"/>
    <w:tmpl w:val="E6644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8376B80"/>
    <w:multiLevelType w:val="hybridMultilevel"/>
    <w:tmpl w:val="D6E23C6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9334918"/>
    <w:multiLevelType w:val="multilevel"/>
    <w:tmpl w:val="0809001F"/>
    <w:numStyleLink w:val="Style4"/>
  </w:abstractNum>
  <w:abstractNum w:abstractNumId="135" w15:restartNumberingAfterBreak="0">
    <w:nsid w:val="5AAF4247"/>
    <w:multiLevelType w:val="hybridMultilevel"/>
    <w:tmpl w:val="B33A3820"/>
    <w:lvl w:ilvl="0" w:tplc="FF0CFFAA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B3C5566"/>
    <w:multiLevelType w:val="hybridMultilevel"/>
    <w:tmpl w:val="C94E3228"/>
    <w:lvl w:ilvl="0" w:tplc="8154F62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B4A5F8D"/>
    <w:multiLevelType w:val="hybridMultilevel"/>
    <w:tmpl w:val="C456B25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5C3702F7"/>
    <w:multiLevelType w:val="hybridMultilevel"/>
    <w:tmpl w:val="10E80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DBE0664"/>
    <w:multiLevelType w:val="multilevel"/>
    <w:tmpl w:val="CAF2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0" w15:restartNumberingAfterBreak="0">
    <w:nsid w:val="5DE86428"/>
    <w:multiLevelType w:val="multilevel"/>
    <w:tmpl w:val="2BA8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1" w15:restartNumberingAfterBreak="0">
    <w:nsid w:val="5F19059C"/>
    <w:multiLevelType w:val="hybridMultilevel"/>
    <w:tmpl w:val="72386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5FEB13EC"/>
    <w:multiLevelType w:val="hybridMultilevel"/>
    <w:tmpl w:val="D6A64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0085100"/>
    <w:multiLevelType w:val="hybridMultilevel"/>
    <w:tmpl w:val="862E02FE"/>
    <w:lvl w:ilvl="0" w:tplc="2712499E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06D7518"/>
    <w:multiLevelType w:val="multilevel"/>
    <w:tmpl w:val="0809001F"/>
    <w:numStyleLink w:val="Style3"/>
  </w:abstractNum>
  <w:abstractNum w:abstractNumId="145" w15:restartNumberingAfterBreak="0">
    <w:nsid w:val="609F097D"/>
    <w:multiLevelType w:val="hybridMultilevel"/>
    <w:tmpl w:val="F1E2EB46"/>
    <w:lvl w:ilvl="0" w:tplc="6BF860EA">
      <w:start w:val="1"/>
      <w:numFmt w:val="decimal"/>
      <w:lvlText w:val="%1."/>
      <w:lvlJc w:val="left"/>
      <w:pPr>
        <w:ind w:left="396" w:hanging="272"/>
      </w:pPr>
      <w:rPr>
        <w:rFonts w:ascii="Arial" w:eastAsia="Arial" w:hAnsi="Arial" w:cs="Arial" w:hint="default"/>
        <w:b/>
        <w:bCs/>
        <w:w w:val="100"/>
        <w:sz w:val="18"/>
        <w:szCs w:val="18"/>
        <w:lang w:val="en-US" w:eastAsia="en-US" w:bidi="ar-SA"/>
      </w:rPr>
    </w:lvl>
    <w:lvl w:ilvl="1" w:tplc="4A2A904A">
      <w:numFmt w:val="bullet"/>
      <w:lvlText w:val=""/>
      <w:lvlJc w:val="left"/>
      <w:pPr>
        <w:ind w:left="667" w:hanging="272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2" w:tplc="EA80AD2C">
      <w:numFmt w:val="bullet"/>
      <w:lvlText w:val="•"/>
      <w:lvlJc w:val="left"/>
      <w:pPr>
        <w:ind w:left="1802" w:hanging="272"/>
      </w:pPr>
      <w:rPr>
        <w:rFonts w:hint="default"/>
        <w:lang w:val="en-US" w:eastAsia="en-US" w:bidi="ar-SA"/>
      </w:rPr>
    </w:lvl>
    <w:lvl w:ilvl="3" w:tplc="1FE4EF18">
      <w:numFmt w:val="bullet"/>
      <w:lvlText w:val="•"/>
      <w:lvlJc w:val="left"/>
      <w:pPr>
        <w:ind w:left="2945" w:hanging="272"/>
      </w:pPr>
      <w:rPr>
        <w:rFonts w:hint="default"/>
        <w:lang w:val="en-US" w:eastAsia="en-US" w:bidi="ar-SA"/>
      </w:rPr>
    </w:lvl>
    <w:lvl w:ilvl="4" w:tplc="09E03A36">
      <w:numFmt w:val="bullet"/>
      <w:lvlText w:val="•"/>
      <w:lvlJc w:val="left"/>
      <w:pPr>
        <w:ind w:left="4088" w:hanging="272"/>
      </w:pPr>
      <w:rPr>
        <w:rFonts w:hint="default"/>
        <w:lang w:val="en-US" w:eastAsia="en-US" w:bidi="ar-SA"/>
      </w:rPr>
    </w:lvl>
    <w:lvl w:ilvl="5" w:tplc="76F04D90">
      <w:numFmt w:val="bullet"/>
      <w:lvlText w:val="•"/>
      <w:lvlJc w:val="left"/>
      <w:pPr>
        <w:ind w:left="5231" w:hanging="272"/>
      </w:pPr>
      <w:rPr>
        <w:rFonts w:hint="default"/>
        <w:lang w:val="en-US" w:eastAsia="en-US" w:bidi="ar-SA"/>
      </w:rPr>
    </w:lvl>
    <w:lvl w:ilvl="6" w:tplc="03C6FC9C">
      <w:numFmt w:val="bullet"/>
      <w:lvlText w:val="•"/>
      <w:lvlJc w:val="left"/>
      <w:pPr>
        <w:ind w:left="6374" w:hanging="272"/>
      </w:pPr>
      <w:rPr>
        <w:rFonts w:hint="default"/>
        <w:lang w:val="en-US" w:eastAsia="en-US" w:bidi="ar-SA"/>
      </w:rPr>
    </w:lvl>
    <w:lvl w:ilvl="7" w:tplc="B522611E">
      <w:numFmt w:val="bullet"/>
      <w:lvlText w:val="•"/>
      <w:lvlJc w:val="left"/>
      <w:pPr>
        <w:ind w:left="7517" w:hanging="272"/>
      </w:pPr>
      <w:rPr>
        <w:rFonts w:hint="default"/>
        <w:lang w:val="en-US" w:eastAsia="en-US" w:bidi="ar-SA"/>
      </w:rPr>
    </w:lvl>
    <w:lvl w:ilvl="8" w:tplc="3A7875D4">
      <w:numFmt w:val="bullet"/>
      <w:lvlText w:val="•"/>
      <w:lvlJc w:val="left"/>
      <w:pPr>
        <w:ind w:left="8660" w:hanging="272"/>
      </w:pPr>
      <w:rPr>
        <w:rFonts w:hint="default"/>
        <w:lang w:val="en-US" w:eastAsia="en-US" w:bidi="ar-SA"/>
      </w:rPr>
    </w:lvl>
  </w:abstractNum>
  <w:abstractNum w:abstractNumId="146" w15:restartNumberingAfterBreak="0">
    <w:nsid w:val="62925840"/>
    <w:multiLevelType w:val="hybridMultilevel"/>
    <w:tmpl w:val="AF2CD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3CE3490"/>
    <w:multiLevelType w:val="multilevel"/>
    <w:tmpl w:val="0809001F"/>
    <w:numStyleLink w:val="Style1"/>
  </w:abstractNum>
  <w:abstractNum w:abstractNumId="148" w15:restartNumberingAfterBreak="0">
    <w:nsid w:val="64EE40B8"/>
    <w:multiLevelType w:val="hybridMultilevel"/>
    <w:tmpl w:val="436CF34C"/>
    <w:lvl w:ilvl="0" w:tplc="37E0177A">
      <w:numFmt w:val="bullet"/>
      <w:lvlText w:val=""/>
      <w:lvlJc w:val="left"/>
      <w:pPr>
        <w:ind w:left="620" w:hanging="272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53E4687"/>
    <w:multiLevelType w:val="hybridMultilevel"/>
    <w:tmpl w:val="D39C7EC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0" w15:restartNumberingAfterBreak="0">
    <w:nsid w:val="665B72FC"/>
    <w:multiLevelType w:val="hybridMultilevel"/>
    <w:tmpl w:val="29DC40DC"/>
    <w:lvl w:ilvl="0" w:tplc="080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8363129"/>
    <w:multiLevelType w:val="hybridMultilevel"/>
    <w:tmpl w:val="5B763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89E303A"/>
    <w:multiLevelType w:val="hybridMultilevel"/>
    <w:tmpl w:val="A1EECD08"/>
    <w:lvl w:ilvl="0" w:tplc="1ABE57EE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9CC74C9"/>
    <w:multiLevelType w:val="hybridMultilevel"/>
    <w:tmpl w:val="170C818A"/>
    <w:lvl w:ilvl="0" w:tplc="23283648">
      <w:start w:val="1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B0F72A2"/>
    <w:multiLevelType w:val="hybridMultilevel"/>
    <w:tmpl w:val="DF740BE6"/>
    <w:lvl w:ilvl="0" w:tplc="9D4256C2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CE301C1"/>
    <w:multiLevelType w:val="hybridMultilevel"/>
    <w:tmpl w:val="DD78E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D2E4D91"/>
    <w:multiLevelType w:val="hybridMultilevel"/>
    <w:tmpl w:val="D19E1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E213655"/>
    <w:multiLevelType w:val="hybridMultilevel"/>
    <w:tmpl w:val="30220412"/>
    <w:lvl w:ilvl="0" w:tplc="37E0177A">
      <w:numFmt w:val="bullet"/>
      <w:lvlText w:val=""/>
      <w:lvlJc w:val="left"/>
      <w:pPr>
        <w:ind w:left="620" w:hanging="272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FD87722"/>
    <w:multiLevelType w:val="hybridMultilevel"/>
    <w:tmpl w:val="2F3A2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1D2655F"/>
    <w:multiLevelType w:val="hybridMultilevel"/>
    <w:tmpl w:val="4B848AF2"/>
    <w:lvl w:ilvl="0" w:tplc="B83E972E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30377C2"/>
    <w:multiLevelType w:val="hybridMultilevel"/>
    <w:tmpl w:val="45FE8462"/>
    <w:lvl w:ilvl="0" w:tplc="DDD61062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47922EF"/>
    <w:multiLevelType w:val="hybridMultilevel"/>
    <w:tmpl w:val="EC900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49D71EE"/>
    <w:multiLevelType w:val="hybridMultilevel"/>
    <w:tmpl w:val="F468D9D6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4BF174E"/>
    <w:multiLevelType w:val="hybridMultilevel"/>
    <w:tmpl w:val="8F6477E0"/>
    <w:lvl w:ilvl="0" w:tplc="37E0177A">
      <w:numFmt w:val="bullet"/>
      <w:lvlText w:val=""/>
      <w:lvlJc w:val="left"/>
      <w:pPr>
        <w:ind w:left="620" w:hanging="272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14B48C70">
      <w:numFmt w:val="bullet"/>
      <w:lvlText w:val="•"/>
      <w:lvlJc w:val="left"/>
      <w:pPr>
        <w:ind w:left="1236" w:hanging="272"/>
      </w:pPr>
      <w:rPr>
        <w:rFonts w:hint="default"/>
        <w:lang w:val="en-US" w:eastAsia="en-US" w:bidi="ar-SA"/>
      </w:rPr>
    </w:lvl>
    <w:lvl w:ilvl="2" w:tplc="36C81E7C">
      <w:numFmt w:val="bullet"/>
      <w:lvlText w:val="•"/>
      <w:lvlJc w:val="left"/>
      <w:pPr>
        <w:ind w:left="1853" w:hanging="272"/>
      </w:pPr>
      <w:rPr>
        <w:rFonts w:hint="default"/>
        <w:lang w:val="en-US" w:eastAsia="en-US" w:bidi="ar-SA"/>
      </w:rPr>
    </w:lvl>
    <w:lvl w:ilvl="3" w:tplc="F872E986">
      <w:numFmt w:val="bullet"/>
      <w:lvlText w:val="•"/>
      <w:lvlJc w:val="left"/>
      <w:pPr>
        <w:ind w:left="2470" w:hanging="272"/>
      </w:pPr>
      <w:rPr>
        <w:rFonts w:hint="default"/>
        <w:lang w:val="en-US" w:eastAsia="en-US" w:bidi="ar-SA"/>
      </w:rPr>
    </w:lvl>
    <w:lvl w:ilvl="4" w:tplc="6F8246E0">
      <w:numFmt w:val="bullet"/>
      <w:lvlText w:val="•"/>
      <w:lvlJc w:val="left"/>
      <w:pPr>
        <w:ind w:left="3086" w:hanging="272"/>
      </w:pPr>
      <w:rPr>
        <w:rFonts w:hint="default"/>
        <w:lang w:val="en-US" w:eastAsia="en-US" w:bidi="ar-SA"/>
      </w:rPr>
    </w:lvl>
    <w:lvl w:ilvl="5" w:tplc="744857CC">
      <w:numFmt w:val="bullet"/>
      <w:lvlText w:val="•"/>
      <w:lvlJc w:val="left"/>
      <w:pPr>
        <w:ind w:left="3703" w:hanging="272"/>
      </w:pPr>
      <w:rPr>
        <w:rFonts w:hint="default"/>
        <w:lang w:val="en-US" w:eastAsia="en-US" w:bidi="ar-SA"/>
      </w:rPr>
    </w:lvl>
    <w:lvl w:ilvl="6" w:tplc="C71877C8">
      <w:numFmt w:val="bullet"/>
      <w:lvlText w:val="•"/>
      <w:lvlJc w:val="left"/>
      <w:pPr>
        <w:ind w:left="4320" w:hanging="272"/>
      </w:pPr>
      <w:rPr>
        <w:rFonts w:hint="default"/>
        <w:lang w:val="en-US" w:eastAsia="en-US" w:bidi="ar-SA"/>
      </w:rPr>
    </w:lvl>
    <w:lvl w:ilvl="7" w:tplc="91F4CCF4">
      <w:numFmt w:val="bullet"/>
      <w:lvlText w:val="•"/>
      <w:lvlJc w:val="left"/>
      <w:pPr>
        <w:ind w:left="4936" w:hanging="272"/>
      </w:pPr>
      <w:rPr>
        <w:rFonts w:hint="default"/>
        <w:lang w:val="en-US" w:eastAsia="en-US" w:bidi="ar-SA"/>
      </w:rPr>
    </w:lvl>
    <w:lvl w:ilvl="8" w:tplc="2E50113C">
      <w:numFmt w:val="bullet"/>
      <w:lvlText w:val="•"/>
      <w:lvlJc w:val="left"/>
      <w:pPr>
        <w:ind w:left="5553" w:hanging="272"/>
      </w:pPr>
      <w:rPr>
        <w:rFonts w:hint="default"/>
        <w:lang w:val="en-US" w:eastAsia="en-US" w:bidi="ar-SA"/>
      </w:rPr>
    </w:lvl>
  </w:abstractNum>
  <w:abstractNum w:abstractNumId="164" w15:restartNumberingAfterBreak="0">
    <w:nsid w:val="75243424"/>
    <w:multiLevelType w:val="multilevel"/>
    <w:tmpl w:val="0809001F"/>
    <w:styleLink w:val="Style3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5" w15:restartNumberingAfterBreak="0">
    <w:nsid w:val="79075365"/>
    <w:multiLevelType w:val="hybridMultilevel"/>
    <w:tmpl w:val="2BD86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9C72068"/>
    <w:multiLevelType w:val="hybridMultilevel"/>
    <w:tmpl w:val="FA6A378E"/>
    <w:lvl w:ilvl="0" w:tplc="37E0177A">
      <w:numFmt w:val="bullet"/>
      <w:lvlText w:val=""/>
      <w:lvlJc w:val="left"/>
      <w:pPr>
        <w:ind w:left="620" w:hanging="272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A4E5AAD"/>
    <w:multiLevelType w:val="hybridMultilevel"/>
    <w:tmpl w:val="EB5EF7B0"/>
    <w:lvl w:ilvl="0" w:tplc="1D40A6A0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E8206EE"/>
    <w:multiLevelType w:val="hybridMultilevel"/>
    <w:tmpl w:val="0DBEB2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F2865C3"/>
    <w:multiLevelType w:val="hybridMultilevel"/>
    <w:tmpl w:val="B53C4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FBC2598"/>
    <w:multiLevelType w:val="hybridMultilevel"/>
    <w:tmpl w:val="FB48C1D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78"/>
  </w:num>
  <w:num w:numId="3">
    <w:abstractNumId w:val="123"/>
  </w:num>
  <w:num w:numId="4">
    <w:abstractNumId w:val="169"/>
  </w:num>
  <w:num w:numId="5">
    <w:abstractNumId w:val="63"/>
  </w:num>
  <w:num w:numId="6">
    <w:abstractNumId w:val="35"/>
  </w:num>
  <w:num w:numId="7">
    <w:abstractNumId w:val="102"/>
  </w:num>
  <w:num w:numId="8">
    <w:abstractNumId w:val="27"/>
  </w:num>
  <w:num w:numId="9">
    <w:abstractNumId w:val="77"/>
  </w:num>
  <w:num w:numId="10">
    <w:abstractNumId w:val="30"/>
  </w:num>
  <w:num w:numId="11">
    <w:abstractNumId w:val="145"/>
  </w:num>
  <w:num w:numId="12">
    <w:abstractNumId w:val="57"/>
  </w:num>
  <w:num w:numId="13">
    <w:abstractNumId w:val="81"/>
  </w:num>
  <w:num w:numId="14">
    <w:abstractNumId w:val="142"/>
  </w:num>
  <w:num w:numId="15">
    <w:abstractNumId w:val="7"/>
  </w:num>
  <w:num w:numId="16">
    <w:abstractNumId w:val="163"/>
  </w:num>
  <w:num w:numId="17">
    <w:abstractNumId w:val="124"/>
  </w:num>
  <w:num w:numId="18">
    <w:abstractNumId w:val="40"/>
  </w:num>
  <w:num w:numId="19">
    <w:abstractNumId w:val="65"/>
  </w:num>
  <w:num w:numId="20">
    <w:abstractNumId w:val="87"/>
  </w:num>
  <w:num w:numId="21">
    <w:abstractNumId w:val="112"/>
  </w:num>
  <w:num w:numId="22">
    <w:abstractNumId w:val="117"/>
  </w:num>
  <w:num w:numId="23">
    <w:abstractNumId w:val="138"/>
  </w:num>
  <w:num w:numId="24">
    <w:abstractNumId w:val="46"/>
  </w:num>
  <w:num w:numId="25">
    <w:abstractNumId w:val="48"/>
  </w:num>
  <w:num w:numId="26">
    <w:abstractNumId w:val="6"/>
  </w:num>
  <w:num w:numId="27">
    <w:abstractNumId w:val="5"/>
  </w:num>
  <w:num w:numId="28">
    <w:abstractNumId w:val="166"/>
  </w:num>
  <w:num w:numId="29">
    <w:abstractNumId w:val="148"/>
  </w:num>
  <w:num w:numId="30">
    <w:abstractNumId w:val="94"/>
  </w:num>
  <w:num w:numId="31">
    <w:abstractNumId w:val="157"/>
  </w:num>
  <w:num w:numId="32">
    <w:abstractNumId w:val="128"/>
  </w:num>
  <w:num w:numId="33">
    <w:abstractNumId w:val="156"/>
  </w:num>
  <w:num w:numId="34">
    <w:abstractNumId w:val="56"/>
  </w:num>
  <w:num w:numId="35">
    <w:abstractNumId w:val="16"/>
  </w:num>
  <w:num w:numId="36">
    <w:abstractNumId w:val="4"/>
  </w:num>
  <w:num w:numId="37">
    <w:abstractNumId w:val="11"/>
  </w:num>
  <w:num w:numId="38">
    <w:abstractNumId w:val="49"/>
  </w:num>
  <w:num w:numId="39">
    <w:abstractNumId w:val="136"/>
  </w:num>
  <w:num w:numId="40">
    <w:abstractNumId w:val="58"/>
  </w:num>
  <w:num w:numId="41">
    <w:abstractNumId w:val="115"/>
  </w:num>
  <w:num w:numId="42">
    <w:abstractNumId w:val="118"/>
  </w:num>
  <w:num w:numId="43">
    <w:abstractNumId w:val="18"/>
  </w:num>
  <w:num w:numId="44">
    <w:abstractNumId w:val="98"/>
  </w:num>
  <w:num w:numId="45">
    <w:abstractNumId w:val="39"/>
  </w:num>
  <w:num w:numId="46">
    <w:abstractNumId w:val="20"/>
  </w:num>
  <w:num w:numId="47">
    <w:abstractNumId w:val="21"/>
  </w:num>
  <w:num w:numId="48">
    <w:abstractNumId w:val="75"/>
  </w:num>
  <w:num w:numId="49">
    <w:abstractNumId w:val="165"/>
  </w:num>
  <w:num w:numId="50">
    <w:abstractNumId w:val="92"/>
  </w:num>
  <w:num w:numId="51">
    <w:abstractNumId w:val="161"/>
  </w:num>
  <w:num w:numId="52">
    <w:abstractNumId w:val="158"/>
  </w:num>
  <w:num w:numId="53">
    <w:abstractNumId w:val="79"/>
  </w:num>
  <w:num w:numId="54">
    <w:abstractNumId w:val="113"/>
  </w:num>
  <w:num w:numId="55">
    <w:abstractNumId w:val="122"/>
  </w:num>
  <w:num w:numId="56">
    <w:abstractNumId w:val="8"/>
  </w:num>
  <w:num w:numId="57">
    <w:abstractNumId w:val="120"/>
  </w:num>
  <w:num w:numId="58">
    <w:abstractNumId w:val="150"/>
  </w:num>
  <w:num w:numId="59">
    <w:abstractNumId w:val="132"/>
  </w:num>
  <w:num w:numId="60">
    <w:abstractNumId w:val="13"/>
  </w:num>
  <w:num w:numId="61">
    <w:abstractNumId w:val="37"/>
  </w:num>
  <w:num w:numId="62">
    <w:abstractNumId w:val="12"/>
  </w:num>
  <w:num w:numId="63">
    <w:abstractNumId w:val="85"/>
  </w:num>
  <w:num w:numId="64">
    <w:abstractNumId w:val="34"/>
  </w:num>
  <w:num w:numId="65">
    <w:abstractNumId w:val="97"/>
  </w:num>
  <w:num w:numId="66">
    <w:abstractNumId w:val="139"/>
  </w:num>
  <w:num w:numId="67">
    <w:abstractNumId w:val="101"/>
  </w:num>
  <w:num w:numId="68">
    <w:abstractNumId w:val="141"/>
  </w:num>
  <w:num w:numId="69">
    <w:abstractNumId w:val="95"/>
  </w:num>
  <w:num w:numId="70">
    <w:abstractNumId w:val="162"/>
  </w:num>
  <w:num w:numId="71">
    <w:abstractNumId w:val="28"/>
  </w:num>
  <w:num w:numId="72">
    <w:abstractNumId w:val="55"/>
  </w:num>
  <w:num w:numId="73">
    <w:abstractNumId w:val="3"/>
  </w:num>
  <w:num w:numId="74">
    <w:abstractNumId w:val="9"/>
  </w:num>
  <w:num w:numId="75">
    <w:abstractNumId w:val="89"/>
  </w:num>
  <w:num w:numId="76">
    <w:abstractNumId w:val="151"/>
  </w:num>
  <w:num w:numId="77">
    <w:abstractNumId w:val="107"/>
  </w:num>
  <w:num w:numId="78">
    <w:abstractNumId w:val="1"/>
  </w:num>
  <w:num w:numId="79">
    <w:abstractNumId w:val="93"/>
  </w:num>
  <w:num w:numId="80">
    <w:abstractNumId w:val="96"/>
  </w:num>
  <w:num w:numId="81">
    <w:abstractNumId w:val="159"/>
  </w:num>
  <w:num w:numId="82">
    <w:abstractNumId w:val="104"/>
  </w:num>
  <w:num w:numId="83">
    <w:abstractNumId w:val="170"/>
  </w:num>
  <w:num w:numId="84">
    <w:abstractNumId w:val="14"/>
  </w:num>
  <w:num w:numId="85">
    <w:abstractNumId w:val="126"/>
  </w:num>
  <w:num w:numId="86">
    <w:abstractNumId w:val="84"/>
  </w:num>
  <w:num w:numId="87">
    <w:abstractNumId w:val="59"/>
  </w:num>
  <w:num w:numId="88">
    <w:abstractNumId w:val="67"/>
  </w:num>
  <w:num w:numId="89">
    <w:abstractNumId w:val="0"/>
  </w:num>
  <w:num w:numId="90">
    <w:abstractNumId w:val="19"/>
  </w:num>
  <w:num w:numId="91">
    <w:abstractNumId w:val="90"/>
  </w:num>
  <w:num w:numId="92">
    <w:abstractNumId w:val="64"/>
  </w:num>
  <w:num w:numId="93">
    <w:abstractNumId w:val="10"/>
  </w:num>
  <w:num w:numId="94">
    <w:abstractNumId w:val="91"/>
  </w:num>
  <w:num w:numId="95">
    <w:abstractNumId w:val="54"/>
  </w:num>
  <w:num w:numId="96">
    <w:abstractNumId w:val="103"/>
  </w:num>
  <w:num w:numId="97">
    <w:abstractNumId w:val="80"/>
  </w:num>
  <w:num w:numId="98">
    <w:abstractNumId w:val="52"/>
  </w:num>
  <w:num w:numId="99">
    <w:abstractNumId w:val="71"/>
  </w:num>
  <w:num w:numId="100">
    <w:abstractNumId w:val="42"/>
  </w:num>
  <w:num w:numId="101">
    <w:abstractNumId w:val="83"/>
  </w:num>
  <w:num w:numId="102">
    <w:abstractNumId w:val="24"/>
  </w:num>
  <w:num w:numId="103">
    <w:abstractNumId w:val="140"/>
  </w:num>
  <w:num w:numId="104">
    <w:abstractNumId w:val="110"/>
  </w:num>
  <w:num w:numId="105">
    <w:abstractNumId w:val="53"/>
  </w:num>
  <w:num w:numId="106">
    <w:abstractNumId w:val="44"/>
  </w:num>
  <w:num w:numId="107">
    <w:abstractNumId w:val="155"/>
  </w:num>
  <w:num w:numId="108">
    <w:abstractNumId w:val="146"/>
  </w:num>
  <w:num w:numId="109">
    <w:abstractNumId w:val="106"/>
  </w:num>
  <w:num w:numId="110">
    <w:abstractNumId w:val="31"/>
  </w:num>
  <w:num w:numId="111">
    <w:abstractNumId w:val="86"/>
  </w:num>
  <w:num w:numId="112">
    <w:abstractNumId w:val="88"/>
  </w:num>
  <w:num w:numId="113">
    <w:abstractNumId w:val="82"/>
  </w:num>
  <w:num w:numId="114">
    <w:abstractNumId w:val="41"/>
  </w:num>
  <w:num w:numId="115">
    <w:abstractNumId w:val="121"/>
  </w:num>
  <w:num w:numId="116">
    <w:abstractNumId w:val="32"/>
  </w:num>
  <w:num w:numId="117">
    <w:abstractNumId w:val="105"/>
  </w:num>
  <w:num w:numId="118">
    <w:abstractNumId w:val="127"/>
  </w:num>
  <w:num w:numId="119">
    <w:abstractNumId w:val="143"/>
  </w:num>
  <w:num w:numId="120">
    <w:abstractNumId w:val="168"/>
  </w:num>
  <w:num w:numId="121">
    <w:abstractNumId w:val="29"/>
  </w:num>
  <w:num w:numId="122">
    <w:abstractNumId w:val="69"/>
  </w:num>
  <w:num w:numId="123">
    <w:abstractNumId w:val="129"/>
  </w:num>
  <w:num w:numId="124">
    <w:abstractNumId w:val="70"/>
  </w:num>
  <w:num w:numId="125">
    <w:abstractNumId w:val="160"/>
  </w:num>
  <w:num w:numId="126">
    <w:abstractNumId w:val="60"/>
  </w:num>
  <w:num w:numId="127">
    <w:abstractNumId w:val="154"/>
  </w:num>
  <w:num w:numId="128">
    <w:abstractNumId w:val="133"/>
  </w:num>
  <w:num w:numId="129">
    <w:abstractNumId w:val="167"/>
  </w:num>
  <w:num w:numId="130">
    <w:abstractNumId w:val="50"/>
  </w:num>
  <w:num w:numId="131">
    <w:abstractNumId w:val="152"/>
  </w:num>
  <w:num w:numId="132">
    <w:abstractNumId w:val="33"/>
  </w:num>
  <w:num w:numId="133">
    <w:abstractNumId w:val="135"/>
  </w:num>
  <w:num w:numId="134">
    <w:abstractNumId w:val="51"/>
  </w:num>
  <w:num w:numId="135">
    <w:abstractNumId w:val="119"/>
  </w:num>
  <w:num w:numId="136">
    <w:abstractNumId w:val="76"/>
  </w:num>
  <w:num w:numId="137">
    <w:abstractNumId w:val="15"/>
  </w:num>
  <w:num w:numId="138">
    <w:abstractNumId w:val="73"/>
  </w:num>
  <w:num w:numId="139">
    <w:abstractNumId w:val="23"/>
  </w:num>
  <w:num w:numId="140">
    <w:abstractNumId w:val="111"/>
  </w:num>
  <w:num w:numId="141">
    <w:abstractNumId w:val="66"/>
  </w:num>
  <w:num w:numId="142">
    <w:abstractNumId w:val="109"/>
  </w:num>
  <w:num w:numId="143">
    <w:abstractNumId w:val="72"/>
  </w:num>
  <w:num w:numId="144">
    <w:abstractNumId w:val="153"/>
  </w:num>
  <w:num w:numId="145">
    <w:abstractNumId w:val="137"/>
  </w:num>
  <w:num w:numId="146">
    <w:abstractNumId w:val="2"/>
  </w:num>
  <w:num w:numId="147">
    <w:abstractNumId w:val="25"/>
  </w:num>
  <w:num w:numId="148">
    <w:abstractNumId w:val="47"/>
  </w:num>
  <w:num w:numId="149">
    <w:abstractNumId w:val="130"/>
  </w:num>
  <w:num w:numId="150">
    <w:abstractNumId w:val="149"/>
  </w:num>
  <w:num w:numId="151">
    <w:abstractNumId w:val="62"/>
  </w:num>
  <w:num w:numId="152">
    <w:abstractNumId w:val="61"/>
  </w:num>
  <w:num w:numId="153">
    <w:abstractNumId w:val="74"/>
  </w:num>
  <w:num w:numId="154">
    <w:abstractNumId w:val="68"/>
  </w:num>
  <w:num w:numId="155">
    <w:abstractNumId w:val="116"/>
  </w:num>
  <w:num w:numId="156">
    <w:abstractNumId w:val="144"/>
  </w:num>
  <w:num w:numId="157">
    <w:abstractNumId w:val="164"/>
  </w:num>
  <w:num w:numId="158">
    <w:abstractNumId w:val="99"/>
  </w:num>
  <w:num w:numId="159">
    <w:abstractNumId w:val="38"/>
  </w:num>
  <w:num w:numId="160">
    <w:abstractNumId w:val="134"/>
  </w:num>
  <w:num w:numId="161">
    <w:abstractNumId w:val="45"/>
  </w:num>
  <w:num w:numId="162">
    <w:abstractNumId w:val="147"/>
  </w:num>
  <w:num w:numId="163">
    <w:abstractNumId w:val="22"/>
  </w:num>
  <w:num w:numId="164">
    <w:abstractNumId w:val="131"/>
  </w:num>
  <w:num w:numId="165">
    <w:abstractNumId w:val="108"/>
  </w:num>
  <w:num w:numId="166">
    <w:abstractNumId w:val="17"/>
  </w:num>
  <w:num w:numId="167">
    <w:abstractNumId w:val="125"/>
  </w:num>
  <w:num w:numId="168">
    <w:abstractNumId w:val="36"/>
  </w:num>
  <w:num w:numId="169">
    <w:abstractNumId w:val="100"/>
  </w:num>
  <w:num w:numId="170">
    <w:abstractNumId w:val="114"/>
  </w:num>
  <w:num w:numId="171">
    <w:abstractNumId w:val="26"/>
  </w:num>
  <w:numIdMacAtCleanup w:val="1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2F"/>
    <w:rsid w:val="000000DD"/>
    <w:rsid w:val="00002A2D"/>
    <w:rsid w:val="000055A8"/>
    <w:rsid w:val="0000568A"/>
    <w:rsid w:val="00013CC4"/>
    <w:rsid w:val="00015F26"/>
    <w:rsid w:val="0001677B"/>
    <w:rsid w:val="0002093E"/>
    <w:rsid w:val="00023DCA"/>
    <w:rsid w:val="000242AB"/>
    <w:rsid w:val="00027F77"/>
    <w:rsid w:val="00027F80"/>
    <w:rsid w:val="00032124"/>
    <w:rsid w:val="0003215E"/>
    <w:rsid w:val="000324F7"/>
    <w:rsid w:val="00034362"/>
    <w:rsid w:val="00036AF9"/>
    <w:rsid w:val="00040A1D"/>
    <w:rsid w:val="0004593F"/>
    <w:rsid w:val="00050FA6"/>
    <w:rsid w:val="0005166D"/>
    <w:rsid w:val="00051D5D"/>
    <w:rsid w:val="000534A6"/>
    <w:rsid w:val="000539C6"/>
    <w:rsid w:val="00055D10"/>
    <w:rsid w:val="00056E0D"/>
    <w:rsid w:val="00061A56"/>
    <w:rsid w:val="00062C81"/>
    <w:rsid w:val="000652F6"/>
    <w:rsid w:val="00065C19"/>
    <w:rsid w:val="00072A85"/>
    <w:rsid w:val="00072EBC"/>
    <w:rsid w:val="00072F85"/>
    <w:rsid w:val="0007389F"/>
    <w:rsid w:val="000741BD"/>
    <w:rsid w:val="00074B6B"/>
    <w:rsid w:val="00074C2B"/>
    <w:rsid w:val="000777C3"/>
    <w:rsid w:val="000800C4"/>
    <w:rsid w:val="00080E20"/>
    <w:rsid w:val="000829F6"/>
    <w:rsid w:val="00083C57"/>
    <w:rsid w:val="00086015"/>
    <w:rsid w:val="00086BC0"/>
    <w:rsid w:val="00091E31"/>
    <w:rsid w:val="000968EC"/>
    <w:rsid w:val="000A0F52"/>
    <w:rsid w:val="000A2C1E"/>
    <w:rsid w:val="000A5379"/>
    <w:rsid w:val="000A5F8D"/>
    <w:rsid w:val="000B1F11"/>
    <w:rsid w:val="000B3136"/>
    <w:rsid w:val="000B58BC"/>
    <w:rsid w:val="000C1A9F"/>
    <w:rsid w:val="000D1E32"/>
    <w:rsid w:val="000D3A22"/>
    <w:rsid w:val="000D77D8"/>
    <w:rsid w:val="000E012F"/>
    <w:rsid w:val="000E0C05"/>
    <w:rsid w:val="000E0CC5"/>
    <w:rsid w:val="000E2D72"/>
    <w:rsid w:val="000E3532"/>
    <w:rsid w:val="000E4909"/>
    <w:rsid w:val="000F000F"/>
    <w:rsid w:val="000F035C"/>
    <w:rsid w:val="000F222F"/>
    <w:rsid w:val="000F3C1C"/>
    <w:rsid w:val="000F50EA"/>
    <w:rsid w:val="000F54DC"/>
    <w:rsid w:val="00102130"/>
    <w:rsid w:val="00102AE3"/>
    <w:rsid w:val="00104C61"/>
    <w:rsid w:val="00110A16"/>
    <w:rsid w:val="001124E3"/>
    <w:rsid w:val="0011483B"/>
    <w:rsid w:val="00114B50"/>
    <w:rsid w:val="00120576"/>
    <w:rsid w:val="00124636"/>
    <w:rsid w:val="001267B1"/>
    <w:rsid w:val="00127778"/>
    <w:rsid w:val="0013130F"/>
    <w:rsid w:val="00132451"/>
    <w:rsid w:val="00133CCD"/>
    <w:rsid w:val="00136B37"/>
    <w:rsid w:val="00137460"/>
    <w:rsid w:val="00141A78"/>
    <w:rsid w:val="001439C9"/>
    <w:rsid w:val="00143C1D"/>
    <w:rsid w:val="00145590"/>
    <w:rsid w:val="0015172B"/>
    <w:rsid w:val="0015250A"/>
    <w:rsid w:val="00155217"/>
    <w:rsid w:val="00155347"/>
    <w:rsid w:val="00155C5A"/>
    <w:rsid w:val="001612EE"/>
    <w:rsid w:val="001668EC"/>
    <w:rsid w:val="00166AFD"/>
    <w:rsid w:val="001702D3"/>
    <w:rsid w:val="00171B19"/>
    <w:rsid w:val="00172104"/>
    <w:rsid w:val="001734AB"/>
    <w:rsid w:val="00174304"/>
    <w:rsid w:val="00174760"/>
    <w:rsid w:val="001751D2"/>
    <w:rsid w:val="001752B7"/>
    <w:rsid w:val="00175A18"/>
    <w:rsid w:val="00175AA2"/>
    <w:rsid w:val="00183CD5"/>
    <w:rsid w:val="00184074"/>
    <w:rsid w:val="00186590"/>
    <w:rsid w:val="00190215"/>
    <w:rsid w:val="00193DE7"/>
    <w:rsid w:val="00197F94"/>
    <w:rsid w:val="001A1B79"/>
    <w:rsid w:val="001A3021"/>
    <w:rsid w:val="001A52A3"/>
    <w:rsid w:val="001A7712"/>
    <w:rsid w:val="001A7A44"/>
    <w:rsid w:val="001A7B19"/>
    <w:rsid w:val="001B0A51"/>
    <w:rsid w:val="001B2F8E"/>
    <w:rsid w:val="001B7BC7"/>
    <w:rsid w:val="001C100C"/>
    <w:rsid w:val="001C4914"/>
    <w:rsid w:val="001D42BB"/>
    <w:rsid w:val="001D7325"/>
    <w:rsid w:val="001E04CA"/>
    <w:rsid w:val="001E4143"/>
    <w:rsid w:val="001E63B6"/>
    <w:rsid w:val="001F01B9"/>
    <w:rsid w:val="001F3E66"/>
    <w:rsid w:val="00210301"/>
    <w:rsid w:val="002109CC"/>
    <w:rsid w:val="00212781"/>
    <w:rsid w:val="00214AE2"/>
    <w:rsid w:val="002171A4"/>
    <w:rsid w:val="00220D90"/>
    <w:rsid w:val="00222534"/>
    <w:rsid w:val="002317BE"/>
    <w:rsid w:val="00233A2D"/>
    <w:rsid w:val="00233CB4"/>
    <w:rsid w:val="00235B29"/>
    <w:rsid w:val="00235CAF"/>
    <w:rsid w:val="00235E59"/>
    <w:rsid w:val="00236538"/>
    <w:rsid w:val="00246511"/>
    <w:rsid w:val="00253256"/>
    <w:rsid w:val="0025623A"/>
    <w:rsid w:val="00256CFB"/>
    <w:rsid w:val="002577C1"/>
    <w:rsid w:val="00257A1F"/>
    <w:rsid w:val="00257E55"/>
    <w:rsid w:val="00260AF0"/>
    <w:rsid w:val="00262601"/>
    <w:rsid w:val="00262E90"/>
    <w:rsid w:val="002654E8"/>
    <w:rsid w:val="00270012"/>
    <w:rsid w:val="00273A61"/>
    <w:rsid w:val="00275E74"/>
    <w:rsid w:val="002770AA"/>
    <w:rsid w:val="002808D1"/>
    <w:rsid w:val="0028474D"/>
    <w:rsid w:val="00287542"/>
    <w:rsid w:val="00291963"/>
    <w:rsid w:val="002A2478"/>
    <w:rsid w:val="002A2D40"/>
    <w:rsid w:val="002A31AF"/>
    <w:rsid w:val="002A3E4B"/>
    <w:rsid w:val="002A55E0"/>
    <w:rsid w:val="002B2EE5"/>
    <w:rsid w:val="002B334D"/>
    <w:rsid w:val="002C2C61"/>
    <w:rsid w:val="002C42FD"/>
    <w:rsid w:val="002C5B6D"/>
    <w:rsid w:val="002D0A2B"/>
    <w:rsid w:val="002D1884"/>
    <w:rsid w:val="002D6D94"/>
    <w:rsid w:val="002D74C1"/>
    <w:rsid w:val="002E2446"/>
    <w:rsid w:val="002E3AB6"/>
    <w:rsid w:val="002E51ED"/>
    <w:rsid w:val="00300782"/>
    <w:rsid w:val="00307FC5"/>
    <w:rsid w:val="003158BF"/>
    <w:rsid w:val="00317530"/>
    <w:rsid w:val="00320F80"/>
    <w:rsid w:val="00321F9E"/>
    <w:rsid w:val="00326D0D"/>
    <w:rsid w:val="00330351"/>
    <w:rsid w:val="00333298"/>
    <w:rsid w:val="0033544A"/>
    <w:rsid w:val="00335CB5"/>
    <w:rsid w:val="0034459F"/>
    <w:rsid w:val="00344816"/>
    <w:rsid w:val="00351162"/>
    <w:rsid w:val="003551CF"/>
    <w:rsid w:val="00361750"/>
    <w:rsid w:val="00362793"/>
    <w:rsid w:val="00365DE7"/>
    <w:rsid w:val="00366849"/>
    <w:rsid w:val="0037039A"/>
    <w:rsid w:val="00372D9C"/>
    <w:rsid w:val="003730A6"/>
    <w:rsid w:val="003738C3"/>
    <w:rsid w:val="00390382"/>
    <w:rsid w:val="00390B07"/>
    <w:rsid w:val="003910E8"/>
    <w:rsid w:val="00391F7D"/>
    <w:rsid w:val="00393DFC"/>
    <w:rsid w:val="00395BB2"/>
    <w:rsid w:val="00396C52"/>
    <w:rsid w:val="00396D64"/>
    <w:rsid w:val="003A3EF7"/>
    <w:rsid w:val="003A66A2"/>
    <w:rsid w:val="003B04B6"/>
    <w:rsid w:val="003B28EA"/>
    <w:rsid w:val="003B29A1"/>
    <w:rsid w:val="003B47D5"/>
    <w:rsid w:val="003C6317"/>
    <w:rsid w:val="003C63FF"/>
    <w:rsid w:val="003C6D81"/>
    <w:rsid w:val="003D0C95"/>
    <w:rsid w:val="003D210A"/>
    <w:rsid w:val="003D34E0"/>
    <w:rsid w:val="003D39D4"/>
    <w:rsid w:val="003D4074"/>
    <w:rsid w:val="003D5DB2"/>
    <w:rsid w:val="003D7369"/>
    <w:rsid w:val="003E0D08"/>
    <w:rsid w:val="003E26D5"/>
    <w:rsid w:val="003E5E0A"/>
    <w:rsid w:val="003F26AE"/>
    <w:rsid w:val="003F2810"/>
    <w:rsid w:val="003F3FC1"/>
    <w:rsid w:val="003F7517"/>
    <w:rsid w:val="00402654"/>
    <w:rsid w:val="00404BD8"/>
    <w:rsid w:val="004070B2"/>
    <w:rsid w:val="00407D59"/>
    <w:rsid w:val="00407ED4"/>
    <w:rsid w:val="00412BF0"/>
    <w:rsid w:val="00413AC4"/>
    <w:rsid w:val="004156A0"/>
    <w:rsid w:val="00416847"/>
    <w:rsid w:val="00426B45"/>
    <w:rsid w:val="00427460"/>
    <w:rsid w:val="00427BB0"/>
    <w:rsid w:val="004315DD"/>
    <w:rsid w:val="00432015"/>
    <w:rsid w:val="00432161"/>
    <w:rsid w:val="004357D1"/>
    <w:rsid w:val="00436964"/>
    <w:rsid w:val="00437B7F"/>
    <w:rsid w:val="00441196"/>
    <w:rsid w:val="00441885"/>
    <w:rsid w:val="00442066"/>
    <w:rsid w:val="004432B3"/>
    <w:rsid w:val="00454A66"/>
    <w:rsid w:val="00455187"/>
    <w:rsid w:val="00455847"/>
    <w:rsid w:val="00461F8C"/>
    <w:rsid w:val="00463D31"/>
    <w:rsid w:val="00470D4A"/>
    <w:rsid w:val="0047229D"/>
    <w:rsid w:val="00473B9A"/>
    <w:rsid w:val="00476B56"/>
    <w:rsid w:val="00480CA9"/>
    <w:rsid w:val="00484AD2"/>
    <w:rsid w:val="004900C5"/>
    <w:rsid w:val="0049079F"/>
    <w:rsid w:val="00491B5F"/>
    <w:rsid w:val="004939B3"/>
    <w:rsid w:val="00494317"/>
    <w:rsid w:val="00494924"/>
    <w:rsid w:val="00497100"/>
    <w:rsid w:val="00497ABB"/>
    <w:rsid w:val="004A25AA"/>
    <w:rsid w:val="004A3FCA"/>
    <w:rsid w:val="004A6183"/>
    <w:rsid w:val="004A6345"/>
    <w:rsid w:val="004A67DF"/>
    <w:rsid w:val="004A75E2"/>
    <w:rsid w:val="004A7E84"/>
    <w:rsid w:val="004B00AF"/>
    <w:rsid w:val="004B0BFA"/>
    <w:rsid w:val="004B12D7"/>
    <w:rsid w:val="004B2218"/>
    <w:rsid w:val="004B39F5"/>
    <w:rsid w:val="004C091C"/>
    <w:rsid w:val="004C0C52"/>
    <w:rsid w:val="004C7B16"/>
    <w:rsid w:val="004C7EC7"/>
    <w:rsid w:val="004D0040"/>
    <w:rsid w:val="004D1820"/>
    <w:rsid w:val="004D3428"/>
    <w:rsid w:val="004D37E1"/>
    <w:rsid w:val="004D5A01"/>
    <w:rsid w:val="004E1238"/>
    <w:rsid w:val="004E1D6D"/>
    <w:rsid w:val="004F0D77"/>
    <w:rsid w:val="004F2585"/>
    <w:rsid w:val="004F5830"/>
    <w:rsid w:val="004F6E5C"/>
    <w:rsid w:val="005057D3"/>
    <w:rsid w:val="00505802"/>
    <w:rsid w:val="005062ED"/>
    <w:rsid w:val="0051408A"/>
    <w:rsid w:val="00514DDC"/>
    <w:rsid w:val="00516ADD"/>
    <w:rsid w:val="00516D70"/>
    <w:rsid w:val="005174A2"/>
    <w:rsid w:val="00517678"/>
    <w:rsid w:val="00522010"/>
    <w:rsid w:val="005231FA"/>
    <w:rsid w:val="00524BFE"/>
    <w:rsid w:val="005254F0"/>
    <w:rsid w:val="00531B55"/>
    <w:rsid w:val="00532E89"/>
    <w:rsid w:val="005340D7"/>
    <w:rsid w:val="005347C4"/>
    <w:rsid w:val="005449AA"/>
    <w:rsid w:val="00546143"/>
    <w:rsid w:val="00550FE6"/>
    <w:rsid w:val="00551F37"/>
    <w:rsid w:val="005543B6"/>
    <w:rsid w:val="005546FD"/>
    <w:rsid w:val="0055498D"/>
    <w:rsid w:val="00556B8D"/>
    <w:rsid w:val="00556D95"/>
    <w:rsid w:val="0055774D"/>
    <w:rsid w:val="0056336F"/>
    <w:rsid w:val="0056405B"/>
    <w:rsid w:val="0056732B"/>
    <w:rsid w:val="00571083"/>
    <w:rsid w:val="005740D1"/>
    <w:rsid w:val="005744A1"/>
    <w:rsid w:val="00576DCF"/>
    <w:rsid w:val="00580C35"/>
    <w:rsid w:val="00580FA6"/>
    <w:rsid w:val="0058245B"/>
    <w:rsid w:val="005846B0"/>
    <w:rsid w:val="005854A8"/>
    <w:rsid w:val="00585D70"/>
    <w:rsid w:val="00587031"/>
    <w:rsid w:val="00596F81"/>
    <w:rsid w:val="005A0CCA"/>
    <w:rsid w:val="005A1353"/>
    <w:rsid w:val="005A3EF1"/>
    <w:rsid w:val="005A41FD"/>
    <w:rsid w:val="005A4360"/>
    <w:rsid w:val="005A5AD2"/>
    <w:rsid w:val="005A5C40"/>
    <w:rsid w:val="005A77AC"/>
    <w:rsid w:val="005A7E80"/>
    <w:rsid w:val="005B59CF"/>
    <w:rsid w:val="005C15E8"/>
    <w:rsid w:val="005C1A9A"/>
    <w:rsid w:val="005C739A"/>
    <w:rsid w:val="005D1728"/>
    <w:rsid w:val="005D6225"/>
    <w:rsid w:val="005D69E3"/>
    <w:rsid w:val="005E0AEB"/>
    <w:rsid w:val="005E0C41"/>
    <w:rsid w:val="005E12C6"/>
    <w:rsid w:val="005E1511"/>
    <w:rsid w:val="005E32E7"/>
    <w:rsid w:val="005E3AE5"/>
    <w:rsid w:val="005E3E4A"/>
    <w:rsid w:val="005E5A31"/>
    <w:rsid w:val="005F1296"/>
    <w:rsid w:val="005F33F7"/>
    <w:rsid w:val="005F42CE"/>
    <w:rsid w:val="005F46D2"/>
    <w:rsid w:val="005F5AEB"/>
    <w:rsid w:val="005F7404"/>
    <w:rsid w:val="00601EDD"/>
    <w:rsid w:val="00604027"/>
    <w:rsid w:val="0060653B"/>
    <w:rsid w:val="00606A44"/>
    <w:rsid w:val="00607C68"/>
    <w:rsid w:val="00611B41"/>
    <w:rsid w:val="00615C8E"/>
    <w:rsid w:val="006225DD"/>
    <w:rsid w:val="00623DA0"/>
    <w:rsid w:val="00625E47"/>
    <w:rsid w:val="00627C62"/>
    <w:rsid w:val="00630854"/>
    <w:rsid w:val="0063543D"/>
    <w:rsid w:val="00636ED8"/>
    <w:rsid w:val="00637B1B"/>
    <w:rsid w:val="00640B41"/>
    <w:rsid w:val="0064136E"/>
    <w:rsid w:val="00643A88"/>
    <w:rsid w:val="006447F5"/>
    <w:rsid w:val="00650CFB"/>
    <w:rsid w:val="006525B9"/>
    <w:rsid w:val="00653A60"/>
    <w:rsid w:val="00654085"/>
    <w:rsid w:val="006546A8"/>
    <w:rsid w:val="0065657D"/>
    <w:rsid w:val="00656AEA"/>
    <w:rsid w:val="00657E35"/>
    <w:rsid w:val="00661687"/>
    <w:rsid w:val="00661826"/>
    <w:rsid w:val="00666860"/>
    <w:rsid w:val="006736B0"/>
    <w:rsid w:val="006800FE"/>
    <w:rsid w:val="00680B20"/>
    <w:rsid w:val="00686802"/>
    <w:rsid w:val="006903EB"/>
    <w:rsid w:val="006938BF"/>
    <w:rsid w:val="00696F57"/>
    <w:rsid w:val="006A1A6F"/>
    <w:rsid w:val="006A23B3"/>
    <w:rsid w:val="006A36B5"/>
    <w:rsid w:val="006A3E02"/>
    <w:rsid w:val="006A4CDA"/>
    <w:rsid w:val="006B12D7"/>
    <w:rsid w:val="006B2EDC"/>
    <w:rsid w:val="006B3335"/>
    <w:rsid w:val="006C1D8D"/>
    <w:rsid w:val="006C37B5"/>
    <w:rsid w:val="006C3D7C"/>
    <w:rsid w:val="006C5042"/>
    <w:rsid w:val="006C6A09"/>
    <w:rsid w:val="006D2D4D"/>
    <w:rsid w:val="006D4518"/>
    <w:rsid w:val="006D4D94"/>
    <w:rsid w:val="006D797F"/>
    <w:rsid w:val="006E1BA3"/>
    <w:rsid w:val="006E24E0"/>
    <w:rsid w:val="006E3ABF"/>
    <w:rsid w:val="006E5305"/>
    <w:rsid w:val="006F1D27"/>
    <w:rsid w:val="006F34FB"/>
    <w:rsid w:val="006F5500"/>
    <w:rsid w:val="006F667F"/>
    <w:rsid w:val="006F69C2"/>
    <w:rsid w:val="00702ED1"/>
    <w:rsid w:val="00703176"/>
    <w:rsid w:val="00704215"/>
    <w:rsid w:val="00705F4B"/>
    <w:rsid w:val="00707313"/>
    <w:rsid w:val="00707EFE"/>
    <w:rsid w:val="00710E4A"/>
    <w:rsid w:val="007118B8"/>
    <w:rsid w:val="00713B04"/>
    <w:rsid w:val="0071485B"/>
    <w:rsid w:val="00716EE4"/>
    <w:rsid w:val="007177B9"/>
    <w:rsid w:val="00723955"/>
    <w:rsid w:val="00724F88"/>
    <w:rsid w:val="00725677"/>
    <w:rsid w:val="007263FC"/>
    <w:rsid w:val="00727806"/>
    <w:rsid w:val="0073096F"/>
    <w:rsid w:val="00732B2E"/>
    <w:rsid w:val="00736742"/>
    <w:rsid w:val="00742F1E"/>
    <w:rsid w:val="00743A36"/>
    <w:rsid w:val="00743EB4"/>
    <w:rsid w:val="00746B87"/>
    <w:rsid w:val="00753D2A"/>
    <w:rsid w:val="007578C1"/>
    <w:rsid w:val="007610FF"/>
    <w:rsid w:val="00764CD0"/>
    <w:rsid w:val="00766768"/>
    <w:rsid w:val="00766DC8"/>
    <w:rsid w:val="00770F0E"/>
    <w:rsid w:val="00771AC9"/>
    <w:rsid w:val="0077251F"/>
    <w:rsid w:val="00772C8C"/>
    <w:rsid w:val="00773C67"/>
    <w:rsid w:val="007748E1"/>
    <w:rsid w:val="007759CE"/>
    <w:rsid w:val="007769EB"/>
    <w:rsid w:val="0078087B"/>
    <w:rsid w:val="007819DA"/>
    <w:rsid w:val="00782A9E"/>
    <w:rsid w:val="0078472A"/>
    <w:rsid w:val="0079065B"/>
    <w:rsid w:val="00791181"/>
    <w:rsid w:val="00792758"/>
    <w:rsid w:val="00793FDE"/>
    <w:rsid w:val="00795A87"/>
    <w:rsid w:val="00797330"/>
    <w:rsid w:val="007A2DB2"/>
    <w:rsid w:val="007B0DDC"/>
    <w:rsid w:val="007C4981"/>
    <w:rsid w:val="007C5452"/>
    <w:rsid w:val="007C721A"/>
    <w:rsid w:val="007D0757"/>
    <w:rsid w:val="007D20C9"/>
    <w:rsid w:val="007D2F90"/>
    <w:rsid w:val="007D4261"/>
    <w:rsid w:val="007D7CA9"/>
    <w:rsid w:val="007D7D68"/>
    <w:rsid w:val="007E2D82"/>
    <w:rsid w:val="007E6A82"/>
    <w:rsid w:val="007E7067"/>
    <w:rsid w:val="007E7F3F"/>
    <w:rsid w:val="0080459E"/>
    <w:rsid w:val="00805341"/>
    <w:rsid w:val="00806B46"/>
    <w:rsid w:val="00813752"/>
    <w:rsid w:val="0081601F"/>
    <w:rsid w:val="00822FC0"/>
    <w:rsid w:val="00824809"/>
    <w:rsid w:val="00825F3D"/>
    <w:rsid w:val="008358F7"/>
    <w:rsid w:val="00837A75"/>
    <w:rsid w:val="00850BF8"/>
    <w:rsid w:val="00851B2E"/>
    <w:rsid w:val="008521F0"/>
    <w:rsid w:val="00862120"/>
    <w:rsid w:val="00862BCB"/>
    <w:rsid w:val="00864F6B"/>
    <w:rsid w:val="0087385B"/>
    <w:rsid w:val="00874923"/>
    <w:rsid w:val="0088395C"/>
    <w:rsid w:val="008934BE"/>
    <w:rsid w:val="00896D83"/>
    <w:rsid w:val="008A0064"/>
    <w:rsid w:val="008A0931"/>
    <w:rsid w:val="008A11BA"/>
    <w:rsid w:val="008A1444"/>
    <w:rsid w:val="008A4C09"/>
    <w:rsid w:val="008A5FDC"/>
    <w:rsid w:val="008B1495"/>
    <w:rsid w:val="008B255F"/>
    <w:rsid w:val="008B4EEE"/>
    <w:rsid w:val="008B4F51"/>
    <w:rsid w:val="008B5B61"/>
    <w:rsid w:val="008B798C"/>
    <w:rsid w:val="008C48F0"/>
    <w:rsid w:val="008C48F8"/>
    <w:rsid w:val="008C509C"/>
    <w:rsid w:val="008C6510"/>
    <w:rsid w:val="008C731C"/>
    <w:rsid w:val="008E00D3"/>
    <w:rsid w:val="008E15D5"/>
    <w:rsid w:val="008E3D62"/>
    <w:rsid w:val="008E6260"/>
    <w:rsid w:val="008E6B02"/>
    <w:rsid w:val="008F3085"/>
    <w:rsid w:val="008F326E"/>
    <w:rsid w:val="008F4BAF"/>
    <w:rsid w:val="008F546D"/>
    <w:rsid w:val="00900909"/>
    <w:rsid w:val="009020E1"/>
    <w:rsid w:val="009034B6"/>
    <w:rsid w:val="0090523D"/>
    <w:rsid w:val="0091029E"/>
    <w:rsid w:val="009102FC"/>
    <w:rsid w:val="009158BC"/>
    <w:rsid w:val="00917649"/>
    <w:rsid w:val="00921102"/>
    <w:rsid w:val="009269AA"/>
    <w:rsid w:val="00930E5E"/>
    <w:rsid w:val="00930E91"/>
    <w:rsid w:val="0093463C"/>
    <w:rsid w:val="009346B6"/>
    <w:rsid w:val="00934D8A"/>
    <w:rsid w:val="00935F8F"/>
    <w:rsid w:val="00940346"/>
    <w:rsid w:val="0094107E"/>
    <w:rsid w:val="009436BF"/>
    <w:rsid w:val="009465F7"/>
    <w:rsid w:val="009515FE"/>
    <w:rsid w:val="0095367A"/>
    <w:rsid w:val="00953EF0"/>
    <w:rsid w:val="00956524"/>
    <w:rsid w:val="00956DF4"/>
    <w:rsid w:val="00957547"/>
    <w:rsid w:val="00967E75"/>
    <w:rsid w:val="00971B4E"/>
    <w:rsid w:val="009735EF"/>
    <w:rsid w:val="00980918"/>
    <w:rsid w:val="0098094E"/>
    <w:rsid w:val="0098372F"/>
    <w:rsid w:val="00983CB3"/>
    <w:rsid w:val="009903B5"/>
    <w:rsid w:val="00990549"/>
    <w:rsid w:val="009943DB"/>
    <w:rsid w:val="00994E2D"/>
    <w:rsid w:val="00996F72"/>
    <w:rsid w:val="00997CA1"/>
    <w:rsid w:val="009A1A1C"/>
    <w:rsid w:val="009A2027"/>
    <w:rsid w:val="009A73E3"/>
    <w:rsid w:val="009A7598"/>
    <w:rsid w:val="009A7E55"/>
    <w:rsid w:val="009B40F9"/>
    <w:rsid w:val="009B41C6"/>
    <w:rsid w:val="009B6B1D"/>
    <w:rsid w:val="009C1785"/>
    <w:rsid w:val="009C29E3"/>
    <w:rsid w:val="009C4A11"/>
    <w:rsid w:val="009C5C43"/>
    <w:rsid w:val="009C5D7B"/>
    <w:rsid w:val="009D01D3"/>
    <w:rsid w:val="009D1C72"/>
    <w:rsid w:val="009D278D"/>
    <w:rsid w:val="009D3DDF"/>
    <w:rsid w:val="009D4225"/>
    <w:rsid w:val="009D4DCA"/>
    <w:rsid w:val="009D53CF"/>
    <w:rsid w:val="009D5D15"/>
    <w:rsid w:val="009E570C"/>
    <w:rsid w:val="009E7992"/>
    <w:rsid w:val="009F47F4"/>
    <w:rsid w:val="00A02546"/>
    <w:rsid w:val="00A03D21"/>
    <w:rsid w:val="00A03E7E"/>
    <w:rsid w:val="00A07E8F"/>
    <w:rsid w:val="00A07FCE"/>
    <w:rsid w:val="00A1159F"/>
    <w:rsid w:val="00A1387C"/>
    <w:rsid w:val="00A13C2C"/>
    <w:rsid w:val="00A15D8C"/>
    <w:rsid w:val="00A20957"/>
    <w:rsid w:val="00A24AAF"/>
    <w:rsid w:val="00A24B33"/>
    <w:rsid w:val="00A30BFF"/>
    <w:rsid w:val="00A355A2"/>
    <w:rsid w:val="00A36507"/>
    <w:rsid w:val="00A43891"/>
    <w:rsid w:val="00A445AD"/>
    <w:rsid w:val="00A50361"/>
    <w:rsid w:val="00A52E47"/>
    <w:rsid w:val="00A54149"/>
    <w:rsid w:val="00A54801"/>
    <w:rsid w:val="00A55D62"/>
    <w:rsid w:val="00A56ECE"/>
    <w:rsid w:val="00A57506"/>
    <w:rsid w:val="00A6197C"/>
    <w:rsid w:val="00A652B6"/>
    <w:rsid w:val="00A67C3E"/>
    <w:rsid w:val="00A70D9A"/>
    <w:rsid w:val="00A724AA"/>
    <w:rsid w:val="00A74A3D"/>
    <w:rsid w:val="00A75467"/>
    <w:rsid w:val="00A75E66"/>
    <w:rsid w:val="00A83D82"/>
    <w:rsid w:val="00A8556D"/>
    <w:rsid w:val="00A91271"/>
    <w:rsid w:val="00AA7ED9"/>
    <w:rsid w:val="00AB2B89"/>
    <w:rsid w:val="00AB4D75"/>
    <w:rsid w:val="00AB6106"/>
    <w:rsid w:val="00AB7C84"/>
    <w:rsid w:val="00AC0D0F"/>
    <w:rsid w:val="00AC1A11"/>
    <w:rsid w:val="00AC20C6"/>
    <w:rsid w:val="00AC3701"/>
    <w:rsid w:val="00AC674D"/>
    <w:rsid w:val="00AD23C7"/>
    <w:rsid w:val="00AD36DB"/>
    <w:rsid w:val="00AD4721"/>
    <w:rsid w:val="00AD4F69"/>
    <w:rsid w:val="00AD6A38"/>
    <w:rsid w:val="00AD7899"/>
    <w:rsid w:val="00AE0379"/>
    <w:rsid w:val="00AE0E3F"/>
    <w:rsid w:val="00AE2319"/>
    <w:rsid w:val="00AE6918"/>
    <w:rsid w:val="00AF04A9"/>
    <w:rsid w:val="00AF0841"/>
    <w:rsid w:val="00AF2969"/>
    <w:rsid w:val="00AF796B"/>
    <w:rsid w:val="00B00B84"/>
    <w:rsid w:val="00B00C15"/>
    <w:rsid w:val="00B04786"/>
    <w:rsid w:val="00B05250"/>
    <w:rsid w:val="00B06B26"/>
    <w:rsid w:val="00B115FA"/>
    <w:rsid w:val="00B13A9A"/>
    <w:rsid w:val="00B14FE1"/>
    <w:rsid w:val="00B22E3C"/>
    <w:rsid w:val="00B251EE"/>
    <w:rsid w:val="00B304B9"/>
    <w:rsid w:val="00B30610"/>
    <w:rsid w:val="00B31D7B"/>
    <w:rsid w:val="00B31DCA"/>
    <w:rsid w:val="00B33589"/>
    <w:rsid w:val="00B3390F"/>
    <w:rsid w:val="00B35167"/>
    <w:rsid w:val="00B411B2"/>
    <w:rsid w:val="00B50D69"/>
    <w:rsid w:val="00B514D1"/>
    <w:rsid w:val="00B52515"/>
    <w:rsid w:val="00B6410D"/>
    <w:rsid w:val="00B70618"/>
    <w:rsid w:val="00B71AFC"/>
    <w:rsid w:val="00B7346D"/>
    <w:rsid w:val="00B7502A"/>
    <w:rsid w:val="00B75C11"/>
    <w:rsid w:val="00B76D21"/>
    <w:rsid w:val="00B7738F"/>
    <w:rsid w:val="00B82444"/>
    <w:rsid w:val="00B829D2"/>
    <w:rsid w:val="00B83C2C"/>
    <w:rsid w:val="00B8569B"/>
    <w:rsid w:val="00B85E27"/>
    <w:rsid w:val="00B919F6"/>
    <w:rsid w:val="00B92908"/>
    <w:rsid w:val="00B92F75"/>
    <w:rsid w:val="00B95AF9"/>
    <w:rsid w:val="00BA1C91"/>
    <w:rsid w:val="00BA39FD"/>
    <w:rsid w:val="00BA78F0"/>
    <w:rsid w:val="00BB1FB7"/>
    <w:rsid w:val="00BB31F6"/>
    <w:rsid w:val="00BB431E"/>
    <w:rsid w:val="00BB4B1F"/>
    <w:rsid w:val="00BB6A99"/>
    <w:rsid w:val="00BC2267"/>
    <w:rsid w:val="00BC7962"/>
    <w:rsid w:val="00BC7C0D"/>
    <w:rsid w:val="00BD2332"/>
    <w:rsid w:val="00BD4245"/>
    <w:rsid w:val="00BD7FD0"/>
    <w:rsid w:val="00BE0C44"/>
    <w:rsid w:val="00BE3630"/>
    <w:rsid w:val="00BE552B"/>
    <w:rsid w:val="00BF0ED4"/>
    <w:rsid w:val="00BF519D"/>
    <w:rsid w:val="00BF52F7"/>
    <w:rsid w:val="00BF78D7"/>
    <w:rsid w:val="00C02893"/>
    <w:rsid w:val="00C0585E"/>
    <w:rsid w:val="00C107EA"/>
    <w:rsid w:val="00C117E0"/>
    <w:rsid w:val="00C12395"/>
    <w:rsid w:val="00C12D0F"/>
    <w:rsid w:val="00C1590B"/>
    <w:rsid w:val="00C16420"/>
    <w:rsid w:val="00C223E4"/>
    <w:rsid w:val="00C31E2E"/>
    <w:rsid w:val="00C32682"/>
    <w:rsid w:val="00C4014D"/>
    <w:rsid w:val="00C41F60"/>
    <w:rsid w:val="00C41F87"/>
    <w:rsid w:val="00C4280B"/>
    <w:rsid w:val="00C437D0"/>
    <w:rsid w:val="00C4526B"/>
    <w:rsid w:val="00C512D3"/>
    <w:rsid w:val="00C51AEA"/>
    <w:rsid w:val="00C564A5"/>
    <w:rsid w:val="00C6090D"/>
    <w:rsid w:val="00C63453"/>
    <w:rsid w:val="00C64EB9"/>
    <w:rsid w:val="00C74F8A"/>
    <w:rsid w:val="00C75661"/>
    <w:rsid w:val="00C75B31"/>
    <w:rsid w:val="00C77E41"/>
    <w:rsid w:val="00C81DED"/>
    <w:rsid w:val="00C86E4A"/>
    <w:rsid w:val="00C900EA"/>
    <w:rsid w:val="00C915FA"/>
    <w:rsid w:val="00C93433"/>
    <w:rsid w:val="00C93F35"/>
    <w:rsid w:val="00C975DD"/>
    <w:rsid w:val="00C97D96"/>
    <w:rsid w:val="00CA03BC"/>
    <w:rsid w:val="00CA2035"/>
    <w:rsid w:val="00CB1470"/>
    <w:rsid w:val="00CB460B"/>
    <w:rsid w:val="00CB6FF2"/>
    <w:rsid w:val="00CB7523"/>
    <w:rsid w:val="00CC1381"/>
    <w:rsid w:val="00CC18F8"/>
    <w:rsid w:val="00CC3DEF"/>
    <w:rsid w:val="00CC40DB"/>
    <w:rsid w:val="00CC6D43"/>
    <w:rsid w:val="00CC7A52"/>
    <w:rsid w:val="00CD1C18"/>
    <w:rsid w:val="00CD3B1C"/>
    <w:rsid w:val="00CE028D"/>
    <w:rsid w:val="00CE1C41"/>
    <w:rsid w:val="00CE6BB1"/>
    <w:rsid w:val="00CE6C7B"/>
    <w:rsid w:val="00CF6F6D"/>
    <w:rsid w:val="00CF76AD"/>
    <w:rsid w:val="00D03D0D"/>
    <w:rsid w:val="00D11E89"/>
    <w:rsid w:val="00D158AF"/>
    <w:rsid w:val="00D15C87"/>
    <w:rsid w:val="00D21D58"/>
    <w:rsid w:val="00D30937"/>
    <w:rsid w:val="00D31693"/>
    <w:rsid w:val="00D35F87"/>
    <w:rsid w:val="00D37E32"/>
    <w:rsid w:val="00D51B27"/>
    <w:rsid w:val="00D52CA8"/>
    <w:rsid w:val="00D5421A"/>
    <w:rsid w:val="00D571CB"/>
    <w:rsid w:val="00D611B3"/>
    <w:rsid w:val="00D64677"/>
    <w:rsid w:val="00D6603D"/>
    <w:rsid w:val="00D6622F"/>
    <w:rsid w:val="00D676CD"/>
    <w:rsid w:val="00D67DCE"/>
    <w:rsid w:val="00D7139E"/>
    <w:rsid w:val="00D7343E"/>
    <w:rsid w:val="00D74CB5"/>
    <w:rsid w:val="00D7552E"/>
    <w:rsid w:val="00D81CDA"/>
    <w:rsid w:val="00D830AF"/>
    <w:rsid w:val="00D8780C"/>
    <w:rsid w:val="00D87D74"/>
    <w:rsid w:val="00D913C2"/>
    <w:rsid w:val="00D93657"/>
    <w:rsid w:val="00D948FB"/>
    <w:rsid w:val="00D96F62"/>
    <w:rsid w:val="00D9700B"/>
    <w:rsid w:val="00DA03E2"/>
    <w:rsid w:val="00DA0966"/>
    <w:rsid w:val="00DA4301"/>
    <w:rsid w:val="00DA5ABC"/>
    <w:rsid w:val="00DB0741"/>
    <w:rsid w:val="00DB1457"/>
    <w:rsid w:val="00DB1B7B"/>
    <w:rsid w:val="00DB1F8B"/>
    <w:rsid w:val="00DB792A"/>
    <w:rsid w:val="00DC0A5C"/>
    <w:rsid w:val="00DC2797"/>
    <w:rsid w:val="00DC4026"/>
    <w:rsid w:val="00DC4FA5"/>
    <w:rsid w:val="00DC62B9"/>
    <w:rsid w:val="00DC6AE7"/>
    <w:rsid w:val="00DC731A"/>
    <w:rsid w:val="00DD33C7"/>
    <w:rsid w:val="00DD74FB"/>
    <w:rsid w:val="00DE0760"/>
    <w:rsid w:val="00DE197B"/>
    <w:rsid w:val="00DE27AE"/>
    <w:rsid w:val="00DE555A"/>
    <w:rsid w:val="00DE7F09"/>
    <w:rsid w:val="00DF64A6"/>
    <w:rsid w:val="00DF7414"/>
    <w:rsid w:val="00E010DF"/>
    <w:rsid w:val="00E02082"/>
    <w:rsid w:val="00E0364C"/>
    <w:rsid w:val="00E05AE9"/>
    <w:rsid w:val="00E05FFA"/>
    <w:rsid w:val="00E113C8"/>
    <w:rsid w:val="00E14829"/>
    <w:rsid w:val="00E15269"/>
    <w:rsid w:val="00E2092B"/>
    <w:rsid w:val="00E21759"/>
    <w:rsid w:val="00E21DBE"/>
    <w:rsid w:val="00E3121F"/>
    <w:rsid w:val="00E32495"/>
    <w:rsid w:val="00E40385"/>
    <w:rsid w:val="00E40A30"/>
    <w:rsid w:val="00E416FE"/>
    <w:rsid w:val="00E470EE"/>
    <w:rsid w:val="00E5687B"/>
    <w:rsid w:val="00E67B2B"/>
    <w:rsid w:val="00E70395"/>
    <w:rsid w:val="00E708B9"/>
    <w:rsid w:val="00E70BE4"/>
    <w:rsid w:val="00E70F4A"/>
    <w:rsid w:val="00E70FC8"/>
    <w:rsid w:val="00E758EE"/>
    <w:rsid w:val="00E76DDA"/>
    <w:rsid w:val="00E7742A"/>
    <w:rsid w:val="00E80477"/>
    <w:rsid w:val="00E8057B"/>
    <w:rsid w:val="00E83940"/>
    <w:rsid w:val="00E87327"/>
    <w:rsid w:val="00E91326"/>
    <w:rsid w:val="00E922FC"/>
    <w:rsid w:val="00E93D89"/>
    <w:rsid w:val="00E943F8"/>
    <w:rsid w:val="00EA0A97"/>
    <w:rsid w:val="00EA36A5"/>
    <w:rsid w:val="00EA4916"/>
    <w:rsid w:val="00EB5D26"/>
    <w:rsid w:val="00EB71A7"/>
    <w:rsid w:val="00EC53FD"/>
    <w:rsid w:val="00EC5B22"/>
    <w:rsid w:val="00EC67D6"/>
    <w:rsid w:val="00EC7FE6"/>
    <w:rsid w:val="00ED496E"/>
    <w:rsid w:val="00EE00B1"/>
    <w:rsid w:val="00EE77E9"/>
    <w:rsid w:val="00EF19C2"/>
    <w:rsid w:val="00EF24EB"/>
    <w:rsid w:val="00EF2F2A"/>
    <w:rsid w:val="00F010FF"/>
    <w:rsid w:val="00F03E2E"/>
    <w:rsid w:val="00F074DA"/>
    <w:rsid w:val="00F11682"/>
    <w:rsid w:val="00F17FEC"/>
    <w:rsid w:val="00F25E5C"/>
    <w:rsid w:val="00F27D16"/>
    <w:rsid w:val="00F309AF"/>
    <w:rsid w:val="00F366DC"/>
    <w:rsid w:val="00F37281"/>
    <w:rsid w:val="00F377FE"/>
    <w:rsid w:val="00F40106"/>
    <w:rsid w:val="00F417D2"/>
    <w:rsid w:val="00F439A0"/>
    <w:rsid w:val="00F4700D"/>
    <w:rsid w:val="00F4716F"/>
    <w:rsid w:val="00F52010"/>
    <w:rsid w:val="00F55175"/>
    <w:rsid w:val="00F554D0"/>
    <w:rsid w:val="00F5747B"/>
    <w:rsid w:val="00F57F39"/>
    <w:rsid w:val="00F63276"/>
    <w:rsid w:val="00F649F8"/>
    <w:rsid w:val="00F660C3"/>
    <w:rsid w:val="00F6659C"/>
    <w:rsid w:val="00F71DD9"/>
    <w:rsid w:val="00F74FCD"/>
    <w:rsid w:val="00F80737"/>
    <w:rsid w:val="00F838B0"/>
    <w:rsid w:val="00F85D6A"/>
    <w:rsid w:val="00F8747C"/>
    <w:rsid w:val="00F90251"/>
    <w:rsid w:val="00F92F4E"/>
    <w:rsid w:val="00F95188"/>
    <w:rsid w:val="00FA4BEB"/>
    <w:rsid w:val="00FA5981"/>
    <w:rsid w:val="00FB30BC"/>
    <w:rsid w:val="00FB50E2"/>
    <w:rsid w:val="00FB521B"/>
    <w:rsid w:val="00FB5979"/>
    <w:rsid w:val="00FB66F8"/>
    <w:rsid w:val="00FC17FC"/>
    <w:rsid w:val="00FD1AA4"/>
    <w:rsid w:val="00FD54D7"/>
    <w:rsid w:val="00FD59B4"/>
    <w:rsid w:val="00FE3234"/>
    <w:rsid w:val="00FF106A"/>
    <w:rsid w:val="00FF51CA"/>
    <w:rsid w:val="00FF59E6"/>
    <w:rsid w:val="00FF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6429770E"/>
  <w15:docId w15:val="{81AB90DC-A3B2-4818-A45A-5BE48A78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AE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22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854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28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369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62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6622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662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2F"/>
    <w:rPr>
      <w:sz w:val="24"/>
      <w:szCs w:val="24"/>
    </w:rPr>
  </w:style>
  <w:style w:type="paragraph" w:styleId="BalloonText">
    <w:name w:val="Balloon Text"/>
    <w:basedOn w:val="Normal"/>
    <w:link w:val="BalloonTextChar"/>
    <w:rsid w:val="00D66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62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60A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2780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7806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Default">
    <w:name w:val="Default"/>
    <w:rsid w:val="00A355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B6A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21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B22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B2218"/>
    <w:pPr>
      <w:spacing w:line="259" w:lineRule="auto"/>
      <w:outlineLvl w:val="9"/>
    </w:pPr>
    <w:rPr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083C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83C57"/>
  </w:style>
  <w:style w:type="character" w:styleId="FootnoteReference">
    <w:name w:val="footnote reference"/>
    <w:basedOn w:val="DefaultParagraphFont"/>
    <w:uiPriority w:val="99"/>
    <w:semiHidden/>
    <w:unhideWhenUsed/>
    <w:rsid w:val="00083C5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83C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3C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3C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C57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CE6C7B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854A8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854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E416FE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semiHidden/>
    <w:rsid w:val="003B28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3696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Revision">
    <w:name w:val="Revision"/>
    <w:hidden/>
    <w:uiPriority w:val="99"/>
    <w:semiHidden/>
    <w:rsid w:val="00120576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E922FC"/>
    <w:rPr>
      <w:i/>
      <w:iCs/>
    </w:rPr>
  </w:style>
  <w:style w:type="numbering" w:customStyle="1" w:styleId="Style1">
    <w:name w:val="Style1"/>
    <w:uiPriority w:val="99"/>
    <w:rsid w:val="00505802"/>
    <w:pPr>
      <w:numPr>
        <w:numId w:val="152"/>
      </w:numPr>
    </w:pPr>
  </w:style>
  <w:style w:type="numbering" w:customStyle="1" w:styleId="Style2">
    <w:name w:val="Style2"/>
    <w:uiPriority w:val="99"/>
    <w:rsid w:val="00505802"/>
    <w:pPr>
      <w:numPr>
        <w:numId w:val="154"/>
      </w:numPr>
    </w:pPr>
  </w:style>
  <w:style w:type="numbering" w:customStyle="1" w:styleId="Style3">
    <w:name w:val="Style3"/>
    <w:uiPriority w:val="99"/>
    <w:rsid w:val="00505802"/>
    <w:pPr>
      <w:numPr>
        <w:numId w:val="157"/>
      </w:numPr>
    </w:pPr>
  </w:style>
  <w:style w:type="numbering" w:customStyle="1" w:styleId="Style4">
    <w:name w:val="Style4"/>
    <w:uiPriority w:val="99"/>
    <w:rsid w:val="00505802"/>
    <w:pPr>
      <w:numPr>
        <w:numId w:val="161"/>
      </w:numPr>
    </w:pPr>
  </w:style>
  <w:style w:type="character" w:customStyle="1" w:styleId="hgkelc">
    <w:name w:val="hgkelc"/>
    <w:basedOn w:val="DefaultParagraphFont"/>
    <w:rsid w:val="005546F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4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2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6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4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52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3883">
                  <w:marLeft w:val="0"/>
                  <w:marRight w:val="0"/>
                  <w:marTop w:val="360"/>
                  <w:marBottom w:val="360"/>
                  <w:divBdr>
                    <w:top w:val="single" w:sz="6" w:space="9" w:color="DCDCD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8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7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1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7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1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1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2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8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7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lityhumanrights.com/en/equality-ac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hsnwlccg.endoflife@nhs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wlics.nhs.uk/cs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wlics.nhs.uk/cspc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767D8-E670-4523-9B0E-8F6DEBB0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2398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PCT</Company>
  <LinksUpToDate>false</LinksUpToDate>
  <CharactersWithSpaces>15339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wrieli</dc:creator>
  <cp:lastModifiedBy>Andrew Pike</cp:lastModifiedBy>
  <cp:revision>3</cp:revision>
  <cp:lastPrinted>2012-11-22T14:34:00Z</cp:lastPrinted>
  <dcterms:created xsi:type="dcterms:W3CDTF">2021-11-29T15:47:00Z</dcterms:created>
  <dcterms:modified xsi:type="dcterms:W3CDTF">2021-11-29T15:47:00Z</dcterms:modified>
</cp:coreProperties>
</file>